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1B" w:rsidRPr="00352299" w:rsidRDefault="0083461B" w:rsidP="0083461B">
      <w:pPr>
        <w:tabs>
          <w:tab w:val="left" w:pos="1440"/>
        </w:tabs>
        <w:spacing w:after="0" w:line="240" w:lineRule="auto"/>
        <w:rPr>
          <w:rFonts w:ascii="Arial" w:hAnsi="Arial" w:cs="Arial"/>
          <w:b/>
        </w:rPr>
      </w:pPr>
    </w:p>
    <w:p w:rsidR="0083461B" w:rsidRPr="00352299" w:rsidRDefault="006D1C3D" w:rsidP="0083461B">
      <w:pPr>
        <w:spacing w:after="0" w:line="240" w:lineRule="auto"/>
        <w:jc w:val="center"/>
        <w:rPr>
          <w:rFonts w:ascii="Times New Roman" w:eastAsiaTheme="minorEastAsia" w:hAnsi="Times New Roman"/>
          <w:bCs/>
          <w:sz w:val="24"/>
          <w:szCs w:val="24"/>
        </w:rPr>
      </w:pPr>
      <w:r w:rsidRPr="00352299">
        <w:rPr>
          <w:rFonts w:ascii="Times New Roman" w:eastAsiaTheme="minorEastAsia" w:hAnsi="Times New Roman" w:hint="eastAsia"/>
          <w:bCs/>
          <w:sz w:val="24"/>
          <w:szCs w:val="24"/>
        </w:rPr>
        <w:t>Course</w:t>
      </w:r>
    </w:p>
    <w:p w:rsidR="0083461B" w:rsidRPr="00352299" w:rsidRDefault="0083461B" w:rsidP="0083461B">
      <w:pPr>
        <w:spacing w:after="0" w:line="240" w:lineRule="auto"/>
        <w:jc w:val="center"/>
        <w:rPr>
          <w:rFonts w:ascii="Times New Roman" w:eastAsia="Times New Roman" w:hAnsi="Times New Roman"/>
          <w:b/>
          <w:bCs/>
          <w:sz w:val="10"/>
          <w:szCs w:val="10"/>
          <w:lang w:eastAsia="en-US"/>
        </w:rPr>
      </w:pPr>
    </w:p>
    <w:p w:rsidR="0083461B" w:rsidRPr="00352299" w:rsidRDefault="009908D2" w:rsidP="009908D2">
      <w:pPr>
        <w:spacing w:after="0" w:line="240" w:lineRule="auto"/>
        <w:rPr>
          <w:rFonts w:ascii="Times New Roman" w:eastAsia="Times New Roman" w:hAnsi="Times New Roman"/>
          <w:b/>
          <w:bCs/>
          <w:sz w:val="10"/>
          <w:szCs w:val="10"/>
          <w:lang w:eastAsia="en-US"/>
        </w:rPr>
      </w:pPr>
      <w:bookmarkStart w:id="0" w:name="_GoBack"/>
      <w:bookmarkEnd w:id="0"/>
      <w:r w:rsidRPr="00352299">
        <w:rPr>
          <w:rFonts w:ascii="Times New Roman" w:eastAsia="Times New Roman" w:hAnsi="Times New Roman"/>
          <w:b/>
          <w:bCs/>
          <w:sz w:val="24"/>
          <w:szCs w:val="24"/>
          <w:lang w:eastAsia="en-US"/>
        </w:rPr>
        <w:t>Sustainable Development: Environmental, Economical, Managerial, and Health Perspectives</w:t>
      </w:r>
    </w:p>
    <w:p w:rsidR="0083461B" w:rsidRPr="00352299" w:rsidRDefault="0083461B" w:rsidP="0083461B">
      <w:pPr>
        <w:spacing w:after="0" w:line="240" w:lineRule="auto"/>
        <w:jc w:val="center"/>
        <w:rPr>
          <w:rFonts w:ascii="Times New Roman" w:eastAsia="Times New Roman" w:hAnsi="Times New Roman"/>
          <w:bCs/>
          <w:i/>
          <w:sz w:val="24"/>
          <w:szCs w:val="24"/>
          <w:lang w:eastAsia="en-US"/>
        </w:rPr>
      </w:pPr>
      <w:r w:rsidRPr="00352299">
        <w:rPr>
          <w:rFonts w:ascii="Times New Roman" w:eastAsia="Times New Roman" w:hAnsi="Times New Roman"/>
          <w:bCs/>
          <w:i/>
          <w:sz w:val="24"/>
          <w:szCs w:val="24"/>
          <w:lang w:eastAsia="en-US"/>
        </w:rPr>
        <w:t>Inspiring Future Leaders in Sustainable Development</w:t>
      </w:r>
    </w:p>
    <w:p w:rsidR="001305D3" w:rsidRPr="00352299" w:rsidRDefault="001305D3" w:rsidP="0083461B">
      <w:pPr>
        <w:spacing w:after="0" w:line="240" w:lineRule="auto"/>
        <w:jc w:val="center"/>
        <w:rPr>
          <w:rFonts w:ascii="Times New Roman" w:eastAsia="Times New Roman" w:hAnsi="Times New Roman"/>
          <w:bCs/>
          <w:i/>
          <w:sz w:val="10"/>
          <w:szCs w:val="10"/>
          <w:lang w:eastAsia="en-US"/>
        </w:rPr>
      </w:pPr>
    </w:p>
    <w:p w:rsidR="0083461B" w:rsidRPr="00352299" w:rsidRDefault="0083461B" w:rsidP="0083461B">
      <w:pPr>
        <w:spacing w:after="0" w:line="240" w:lineRule="auto"/>
        <w:jc w:val="center"/>
        <w:rPr>
          <w:rFonts w:ascii="Times New Roman" w:eastAsia="Times New Roman" w:hAnsi="Times New Roman"/>
          <w:bCs/>
          <w:i/>
          <w:sz w:val="24"/>
          <w:szCs w:val="24"/>
          <w:lang w:eastAsia="en-US"/>
        </w:rPr>
      </w:pPr>
      <w:r w:rsidRPr="00352299">
        <w:rPr>
          <w:rFonts w:ascii="Times New Roman" w:eastAsia="Times New Roman" w:hAnsi="Times New Roman"/>
          <w:bCs/>
          <w:i/>
          <w:sz w:val="24"/>
          <w:szCs w:val="24"/>
          <w:lang w:eastAsia="en-US"/>
        </w:rPr>
        <w:t>September 3-6, 2018</w:t>
      </w:r>
    </w:p>
    <w:p w:rsidR="0083461B" w:rsidRPr="00352299" w:rsidRDefault="009908D2" w:rsidP="0083461B">
      <w:pPr>
        <w:spacing w:after="0" w:line="240" w:lineRule="auto"/>
        <w:jc w:val="center"/>
        <w:rPr>
          <w:rFonts w:ascii="Times New Roman" w:eastAsia="Times New Roman" w:hAnsi="Times New Roman"/>
          <w:bCs/>
          <w:i/>
          <w:sz w:val="24"/>
          <w:szCs w:val="24"/>
          <w:lang w:eastAsia="en-US"/>
        </w:rPr>
      </w:pPr>
      <w:r w:rsidRPr="00352299">
        <w:rPr>
          <w:rFonts w:ascii="Times New Roman" w:eastAsiaTheme="minorEastAsia" w:hAnsi="Times New Roman" w:hint="eastAsia"/>
          <w:bCs/>
          <w:i/>
          <w:sz w:val="24"/>
          <w:szCs w:val="24"/>
        </w:rPr>
        <w:t xml:space="preserve">College of Management, </w:t>
      </w:r>
      <w:r w:rsidR="0083461B" w:rsidRPr="00352299">
        <w:rPr>
          <w:rFonts w:ascii="Times New Roman" w:eastAsia="Times New Roman" w:hAnsi="Times New Roman"/>
          <w:bCs/>
          <w:i/>
          <w:sz w:val="24"/>
          <w:szCs w:val="24"/>
          <w:lang w:eastAsia="en-US"/>
        </w:rPr>
        <w:t>National Chung Hsing University, Taichung, Taiwan</w:t>
      </w:r>
    </w:p>
    <w:p w:rsidR="0083461B" w:rsidRPr="00352299" w:rsidRDefault="0083461B" w:rsidP="0083461B">
      <w:pPr>
        <w:tabs>
          <w:tab w:val="left" w:pos="1440"/>
        </w:tabs>
        <w:spacing w:after="0" w:line="240" w:lineRule="auto"/>
        <w:rPr>
          <w:rFonts w:ascii="Times New Roman" w:hAnsi="Times New Roman"/>
          <w:b/>
          <w:sz w:val="24"/>
          <w:szCs w:val="24"/>
        </w:rPr>
      </w:pPr>
    </w:p>
    <w:p w:rsidR="0083461B" w:rsidRPr="00352299" w:rsidRDefault="0083461B" w:rsidP="0083461B">
      <w:pPr>
        <w:tabs>
          <w:tab w:val="left" w:pos="1440"/>
        </w:tabs>
        <w:spacing w:after="0" w:line="240" w:lineRule="auto"/>
        <w:rPr>
          <w:rFonts w:ascii="Times New Roman" w:hAnsi="Times New Roman"/>
          <w:b/>
          <w:sz w:val="24"/>
          <w:szCs w:val="24"/>
        </w:rPr>
      </w:pPr>
      <w:r w:rsidRPr="00352299">
        <w:rPr>
          <w:rFonts w:ascii="Times New Roman" w:hAnsi="Times New Roman"/>
          <w:b/>
          <w:sz w:val="24"/>
          <w:szCs w:val="24"/>
        </w:rPr>
        <w:t>Instructor</w:t>
      </w:r>
    </w:p>
    <w:p w:rsidR="0083461B" w:rsidRPr="00352299" w:rsidRDefault="0083461B" w:rsidP="0083461B">
      <w:pPr>
        <w:tabs>
          <w:tab w:val="left" w:pos="720"/>
        </w:tabs>
        <w:spacing w:after="0" w:line="240" w:lineRule="auto"/>
        <w:rPr>
          <w:rFonts w:ascii="Times New Roman" w:hAnsi="Times New Roman"/>
          <w:sz w:val="24"/>
          <w:szCs w:val="24"/>
        </w:rPr>
      </w:pPr>
      <w:r w:rsidRPr="00352299">
        <w:rPr>
          <w:rFonts w:ascii="Times New Roman" w:hAnsi="Times New Roman"/>
          <w:b/>
          <w:sz w:val="24"/>
          <w:szCs w:val="24"/>
        </w:rPr>
        <w:tab/>
      </w:r>
      <w:r w:rsidRPr="00352299">
        <w:rPr>
          <w:rFonts w:ascii="Times New Roman" w:hAnsi="Times New Roman"/>
          <w:sz w:val="24"/>
          <w:szCs w:val="24"/>
        </w:rPr>
        <w:t>Pankaj Sharma</w:t>
      </w:r>
      <w:r w:rsidR="001D50FE" w:rsidRPr="00352299">
        <w:rPr>
          <w:rFonts w:ascii="Times New Roman" w:hAnsi="Times New Roman"/>
          <w:sz w:val="24"/>
          <w:szCs w:val="24"/>
        </w:rPr>
        <w:t>, Ph.D., MBA</w:t>
      </w:r>
    </w:p>
    <w:p w:rsidR="0083461B" w:rsidRPr="00352299" w:rsidRDefault="0083461B" w:rsidP="0083461B">
      <w:pPr>
        <w:tabs>
          <w:tab w:val="left" w:pos="720"/>
        </w:tabs>
        <w:spacing w:after="0" w:line="240" w:lineRule="auto"/>
        <w:ind w:left="720"/>
        <w:rPr>
          <w:rFonts w:ascii="Times New Roman" w:hAnsi="Times New Roman"/>
          <w:bCs/>
          <w:sz w:val="24"/>
          <w:szCs w:val="24"/>
          <w:lang w:val="en"/>
        </w:rPr>
      </w:pPr>
      <w:r w:rsidRPr="00352299">
        <w:rPr>
          <w:rFonts w:ascii="Times New Roman" w:hAnsi="Times New Roman"/>
          <w:bCs/>
          <w:sz w:val="24"/>
          <w:szCs w:val="24"/>
          <w:lang w:val="en"/>
        </w:rPr>
        <w:t xml:space="preserve">Managing Director, Energy Center and Interim Managing Director, Center for the </w:t>
      </w:r>
    </w:p>
    <w:p w:rsidR="0083461B" w:rsidRPr="00352299" w:rsidRDefault="0083461B" w:rsidP="0083461B">
      <w:pPr>
        <w:tabs>
          <w:tab w:val="left" w:pos="720"/>
        </w:tabs>
        <w:spacing w:after="0" w:line="240" w:lineRule="auto"/>
        <w:ind w:left="720"/>
        <w:rPr>
          <w:rFonts w:ascii="Times New Roman" w:hAnsi="Times New Roman"/>
          <w:bCs/>
          <w:sz w:val="24"/>
          <w:szCs w:val="24"/>
          <w:lang w:val="en"/>
        </w:rPr>
      </w:pPr>
      <w:r w:rsidRPr="00352299">
        <w:rPr>
          <w:rFonts w:ascii="Times New Roman" w:hAnsi="Times New Roman"/>
          <w:bCs/>
          <w:sz w:val="24"/>
          <w:szCs w:val="24"/>
          <w:lang w:val="en"/>
        </w:rPr>
        <w:tab/>
        <w:t>Environment, Discovery Park</w:t>
      </w:r>
    </w:p>
    <w:p w:rsidR="0083461B" w:rsidRPr="00352299" w:rsidRDefault="0083461B" w:rsidP="0083461B">
      <w:pPr>
        <w:tabs>
          <w:tab w:val="left" w:pos="720"/>
        </w:tabs>
        <w:spacing w:after="0" w:line="240" w:lineRule="auto"/>
        <w:rPr>
          <w:rFonts w:ascii="Times New Roman" w:hAnsi="Times New Roman"/>
          <w:bCs/>
          <w:sz w:val="24"/>
          <w:szCs w:val="24"/>
          <w:lang w:val="en"/>
        </w:rPr>
      </w:pPr>
      <w:r w:rsidRPr="00352299">
        <w:rPr>
          <w:rFonts w:ascii="Times New Roman" w:hAnsi="Times New Roman"/>
          <w:bCs/>
          <w:sz w:val="24"/>
          <w:szCs w:val="24"/>
          <w:lang w:val="en"/>
        </w:rPr>
        <w:tab/>
        <w:t xml:space="preserve">Also </w:t>
      </w:r>
      <w:r w:rsidR="001D50FE" w:rsidRPr="00352299">
        <w:rPr>
          <w:rFonts w:ascii="Times New Roman" w:hAnsi="Times New Roman"/>
          <w:bCs/>
          <w:sz w:val="24"/>
          <w:szCs w:val="24"/>
          <w:lang w:val="en"/>
        </w:rPr>
        <w:t>Professor</w:t>
      </w:r>
      <w:r w:rsidRPr="00352299">
        <w:rPr>
          <w:rFonts w:ascii="Times New Roman" w:hAnsi="Times New Roman"/>
          <w:bCs/>
          <w:sz w:val="24"/>
          <w:szCs w:val="24"/>
          <w:lang w:val="en"/>
        </w:rPr>
        <w:t xml:space="preserve"> of Engineering Technology (courtesy), Polytechnic Institute</w:t>
      </w:r>
    </w:p>
    <w:p w:rsidR="0083461B" w:rsidRPr="00352299" w:rsidRDefault="0083461B" w:rsidP="0083461B">
      <w:pPr>
        <w:tabs>
          <w:tab w:val="left" w:pos="720"/>
        </w:tabs>
        <w:spacing w:after="0" w:line="240" w:lineRule="auto"/>
        <w:rPr>
          <w:rFonts w:ascii="Times New Roman" w:hAnsi="Times New Roman"/>
          <w:bCs/>
          <w:sz w:val="24"/>
          <w:szCs w:val="24"/>
          <w:lang w:val="en"/>
        </w:rPr>
      </w:pPr>
      <w:r w:rsidRPr="00352299">
        <w:rPr>
          <w:rFonts w:ascii="Times New Roman" w:hAnsi="Times New Roman"/>
          <w:bCs/>
          <w:sz w:val="24"/>
          <w:szCs w:val="24"/>
          <w:lang w:val="en"/>
        </w:rPr>
        <w:tab/>
        <w:t>Purdue University, West Lafayette, Indiana, USA</w:t>
      </w:r>
    </w:p>
    <w:p w:rsidR="0083461B" w:rsidRPr="00352299" w:rsidRDefault="0083461B" w:rsidP="0083461B">
      <w:pPr>
        <w:tabs>
          <w:tab w:val="left" w:pos="720"/>
        </w:tabs>
        <w:spacing w:after="0" w:line="240" w:lineRule="auto"/>
        <w:rPr>
          <w:rFonts w:ascii="Times New Roman" w:hAnsi="Times New Roman"/>
          <w:bCs/>
          <w:sz w:val="24"/>
          <w:szCs w:val="24"/>
          <w:lang w:val="en"/>
        </w:rPr>
      </w:pPr>
      <w:r w:rsidRPr="00352299">
        <w:rPr>
          <w:rFonts w:ascii="Times New Roman" w:hAnsi="Times New Roman"/>
          <w:bCs/>
          <w:sz w:val="24"/>
          <w:szCs w:val="24"/>
          <w:lang w:val="en"/>
        </w:rPr>
        <w:tab/>
        <w:t xml:space="preserve">Email: </w:t>
      </w:r>
      <w:r w:rsidR="001D50FE" w:rsidRPr="00352299">
        <w:rPr>
          <w:rFonts w:ascii="Times New Roman" w:hAnsi="Times New Roman"/>
          <w:bCs/>
          <w:sz w:val="24"/>
          <w:szCs w:val="24"/>
          <w:lang w:val="en"/>
        </w:rPr>
        <w:t>sharmapankajatnchu@gmail.com</w:t>
      </w:r>
    </w:p>
    <w:p w:rsidR="0083461B" w:rsidRPr="00352299" w:rsidRDefault="0083461B" w:rsidP="0083461B">
      <w:pPr>
        <w:tabs>
          <w:tab w:val="left" w:pos="720"/>
        </w:tabs>
        <w:spacing w:after="0" w:line="240" w:lineRule="auto"/>
        <w:rPr>
          <w:rFonts w:ascii="Times New Roman" w:hAnsi="Times New Roman"/>
          <w:bCs/>
          <w:sz w:val="24"/>
          <w:szCs w:val="24"/>
          <w:lang w:val="en"/>
        </w:rPr>
      </w:pPr>
    </w:p>
    <w:p w:rsidR="001D50FE" w:rsidRPr="00352299" w:rsidRDefault="001D50FE" w:rsidP="0083461B">
      <w:pPr>
        <w:tabs>
          <w:tab w:val="left" w:pos="720"/>
        </w:tabs>
        <w:spacing w:after="0" w:line="240" w:lineRule="auto"/>
        <w:rPr>
          <w:rFonts w:ascii="Times New Roman" w:hAnsi="Times New Roman"/>
          <w:bCs/>
          <w:sz w:val="24"/>
          <w:szCs w:val="24"/>
          <w:lang w:val="en"/>
        </w:rPr>
      </w:pPr>
      <w:r w:rsidRPr="00352299">
        <w:rPr>
          <w:rFonts w:ascii="Times New Roman" w:hAnsi="Times New Roman"/>
          <w:b/>
          <w:bCs/>
          <w:sz w:val="24"/>
          <w:szCs w:val="24"/>
          <w:lang w:val="en"/>
        </w:rPr>
        <w:t>Host instructor</w:t>
      </w:r>
      <w:r w:rsidR="0083461B" w:rsidRPr="00352299">
        <w:rPr>
          <w:rFonts w:ascii="Times New Roman" w:hAnsi="Times New Roman"/>
          <w:bCs/>
          <w:sz w:val="24"/>
          <w:szCs w:val="24"/>
          <w:lang w:val="en"/>
        </w:rPr>
        <w:t xml:space="preserve"> </w:t>
      </w:r>
    </w:p>
    <w:p w:rsidR="009D1783" w:rsidRPr="00352299" w:rsidRDefault="009908D2" w:rsidP="009D1783">
      <w:pPr>
        <w:tabs>
          <w:tab w:val="left" w:pos="720"/>
        </w:tabs>
        <w:spacing w:after="0" w:line="240" w:lineRule="auto"/>
        <w:ind w:leftChars="330" w:left="1436" w:hangingChars="296" w:hanging="710"/>
        <w:rPr>
          <w:rFonts w:ascii="Times New Roman" w:hAnsi="Times New Roman"/>
          <w:bCs/>
          <w:sz w:val="24"/>
          <w:szCs w:val="24"/>
          <w:lang w:val="en"/>
        </w:rPr>
      </w:pPr>
      <w:r w:rsidRPr="00352299">
        <w:rPr>
          <w:rFonts w:ascii="Times New Roman" w:hAnsi="Times New Roman" w:hint="eastAsia"/>
          <w:bCs/>
          <w:sz w:val="24"/>
          <w:szCs w:val="24"/>
          <w:lang w:val="en"/>
        </w:rPr>
        <w:t>Ming-Hung</w:t>
      </w:r>
      <w:r w:rsidR="009D1783" w:rsidRPr="00352299">
        <w:rPr>
          <w:rFonts w:ascii="Times New Roman" w:hAnsi="Times New Roman" w:hint="eastAsia"/>
          <w:bCs/>
          <w:sz w:val="24"/>
          <w:szCs w:val="24"/>
          <w:lang w:val="en"/>
        </w:rPr>
        <w:t xml:space="preserve"> Lin, </w:t>
      </w:r>
      <w:r w:rsidR="000A73DE" w:rsidRPr="00352299">
        <w:rPr>
          <w:rFonts w:ascii="Times New Roman" w:hAnsi="Times New Roman" w:hint="eastAsia"/>
          <w:bCs/>
          <w:sz w:val="24"/>
          <w:szCs w:val="24"/>
          <w:lang w:val="en"/>
        </w:rPr>
        <w:t xml:space="preserve">Professor and </w:t>
      </w:r>
      <w:r w:rsidR="009D1783" w:rsidRPr="00352299">
        <w:rPr>
          <w:rFonts w:ascii="Times New Roman" w:hAnsi="Times New Roman" w:hint="eastAsia"/>
          <w:bCs/>
          <w:sz w:val="24"/>
          <w:szCs w:val="24"/>
          <w:lang w:val="en"/>
        </w:rPr>
        <w:t>Vice Dean, College of Management, National Chung Hsing University</w:t>
      </w:r>
    </w:p>
    <w:p w:rsidR="009D1783" w:rsidRPr="00352299" w:rsidRDefault="009D1783" w:rsidP="009D1783">
      <w:pPr>
        <w:tabs>
          <w:tab w:val="left" w:pos="720"/>
        </w:tabs>
        <w:spacing w:after="0" w:line="240" w:lineRule="auto"/>
        <w:ind w:leftChars="330" w:left="1436" w:hangingChars="296" w:hanging="710"/>
        <w:rPr>
          <w:rFonts w:ascii="Times New Roman" w:hAnsi="Times New Roman"/>
          <w:bCs/>
          <w:sz w:val="24"/>
          <w:szCs w:val="24"/>
          <w:lang w:val="en"/>
        </w:rPr>
      </w:pPr>
      <w:r w:rsidRPr="00352299">
        <w:rPr>
          <w:rFonts w:ascii="Times New Roman" w:hAnsi="Times New Roman" w:hint="eastAsia"/>
          <w:bCs/>
          <w:sz w:val="24"/>
          <w:szCs w:val="24"/>
          <w:lang w:val="en"/>
        </w:rPr>
        <w:t xml:space="preserve">Email: </w:t>
      </w:r>
      <w:r w:rsidR="00AC349A" w:rsidRPr="00352299">
        <w:rPr>
          <w:rFonts w:ascii="Times New Roman" w:hAnsi="Times New Roman"/>
          <w:bCs/>
          <w:sz w:val="24"/>
          <w:szCs w:val="24"/>
          <w:lang w:val="en"/>
        </w:rPr>
        <w:t>mhlin@nchu.edu.tw</w:t>
      </w:r>
    </w:p>
    <w:p w:rsidR="0083461B" w:rsidRPr="00352299" w:rsidRDefault="001D50FE" w:rsidP="009D1783">
      <w:pPr>
        <w:tabs>
          <w:tab w:val="left" w:pos="720"/>
        </w:tabs>
        <w:spacing w:after="0" w:line="240" w:lineRule="auto"/>
        <w:ind w:left="1440" w:hangingChars="600" w:hanging="1440"/>
        <w:rPr>
          <w:rFonts w:ascii="Times New Roman" w:hAnsi="Times New Roman"/>
          <w:bCs/>
          <w:sz w:val="24"/>
          <w:szCs w:val="24"/>
          <w:lang w:val="en"/>
        </w:rPr>
      </w:pPr>
      <w:r w:rsidRPr="00352299">
        <w:rPr>
          <w:rFonts w:ascii="Times New Roman" w:hAnsi="Times New Roman"/>
          <w:bCs/>
          <w:sz w:val="24"/>
          <w:szCs w:val="24"/>
          <w:lang w:val="en"/>
        </w:rPr>
        <w:tab/>
      </w:r>
      <w:r w:rsidR="0083461B" w:rsidRPr="00352299">
        <w:rPr>
          <w:rFonts w:ascii="Times New Roman" w:hAnsi="Times New Roman"/>
          <w:bCs/>
          <w:sz w:val="24"/>
          <w:szCs w:val="24"/>
          <w:lang w:val="en"/>
        </w:rPr>
        <w:t>Jane Lu</w:t>
      </w:r>
      <w:r w:rsidR="00FD6D11" w:rsidRPr="00352299">
        <w:rPr>
          <w:rFonts w:ascii="Times New Roman" w:hAnsi="Times New Roman"/>
          <w:bCs/>
          <w:sz w:val="24"/>
          <w:szCs w:val="24"/>
          <w:lang w:val="en"/>
        </w:rPr>
        <w:t xml:space="preserve">, Professor </w:t>
      </w:r>
      <w:r w:rsidR="009D1783" w:rsidRPr="00352299">
        <w:rPr>
          <w:rFonts w:ascii="Times New Roman" w:hAnsi="Times New Roman" w:hint="eastAsia"/>
          <w:bCs/>
          <w:sz w:val="24"/>
          <w:szCs w:val="24"/>
          <w:lang w:val="en"/>
        </w:rPr>
        <w:t xml:space="preserve">and Head, Department </w:t>
      </w:r>
      <w:r w:rsidR="00FD6D11" w:rsidRPr="00352299">
        <w:rPr>
          <w:rFonts w:ascii="Times New Roman" w:hAnsi="Times New Roman"/>
          <w:bCs/>
          <w:sz w:val="24"/>
          <w:szCs w:val="24"/>
          <w:lang w:val="en"/>
        </w:rPr>
        <w:t xml:space="preserve">of </w:t>
      </w:r>
      <w:r w:rsidR="009D1783" w:rsidRPr="00352299">
        <w:rPr>
          <w:rFonts w:ascii="Times New Roman" w:hAnsi="Times New Roman" w:hint="eastAsia"/>
          <w:bCs/>
          <w:sz w:val="24"/>
          <w:szCs w:val="24"/>
          <w:lang w:val="en"/>
        </w:rPr>
        <w:t>Marketing</w:t>
      </w:r>
      <w:r w:rsidR="00FD6D11" w:rsidRPr="00352299">
        <w:rPr>
          <w:rFonts w:ascii="Times New Roman" w:hAnsi="Times New Roman"/>
          <w:bCs/>
          <w:sz w:val="24"/>
          <w:szCs w:val="24"/>
          <w:lang w:val="en"/>
        </w:rPr>
        <w:t xml:space="preserve">, </w:t>
      </w:r>
      <w:r w:rsidR="009D1783" w:rsidRPr="00352299">
        <w:rPr>
          <w:rFonts w:ascii="Times New Roman" w:hAnsi="Times New Roman" w:hint="eastAsia"/>
          <w:bCs/>
          <w:sz w:val="24"/>
          <w:szCs w:val="24"/>
          <w:lang w:val="en"/>
        </w:rPr>
        <w:t xml:space="preserve">College of Management, </w:t>
      </w:r>
      <w:r w:rsidR="00FD6D11" w:rsidRPr="00352299">
        <w:rPr>
          <w:rFonts w:ascii="Times New Roman" w:hAnsi="Times New Roman"/>
          <w:bCs/>
          <w:sz w:val="24"/>
          <w:szCs w:val="24"/>
          <w:lang w:val="en"/>
        </w:rPr>
        <w:t>National Chung Hsing University</w:t>
      </w:r>
    </w:p>
    <w:p w:rsidR="0083461B" w:rsidRPr="00352299" w:rsidRDefault="0083461B" w:rsidP="0083461B">
      <w:pPr>
        <w:tabs>
          <w:tab w:val="left" w:pos="720"/>
        </w:tabs>
        <w:spacing w:after="0" w:line="240" w:lineRule="auto"/>
        <w:rPr>
          <w:rFonts w:ascii="Times New Roman" w:hAnsi="Times New Roman"/>
          <w:sz w:val="24"/>
          <w:szCs w:val="24"/>
        </w:rPr>
      </w:pPr>
      <w:r w:rsidRPr="00352299">
        <w:rPr>
          <w:rFonts w:ascii="Times New Roman" w:hAnsi="Times New Roman"/>
          <w:sz w:val="24"/>
          <w:szCs w:val="24"/>
        </w:rPr>
        <w:tab/>
        <w:t xml:space="preserve">Email: </w:t>
      </w:r>
      <w:r w:rsidRPr="00352299">
        <w:rPr>
          <w:rFonts w:ascii="Times New Roman" w:hAnsi="Times New Roman"/>
          <w:bCs/>
          <w:sz w:val="24"/>
          <w:szCs w:val="24"/>
          <w:lang w:val="en"/>
        </w:rPr>
        <w:t>jlu@dragon.nchu.edu.tw</w:t>
      </w:r>
    </w:p>
    <w:p w:rsidR="0083461B" w:rsidRPr="00352299" w:rsidRDefault="0083461B" w:rsidP="0083461B">
      <w:pPr>
        <w:tabs>
          <w:tab w:val="left" w:pos="720"/>
        </w:tabs>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b/>
          <w:sz w:val="24"/>
          <w:szCs w:val="24"/>
        </w:rPr>
      </w:pPr>
      <w:r w:rsidRPr="00352299">
        <w:rPr>
          <w:rFonts w:ascii="Times New Roman" w:hAnsi="Times New Roman"/>
          <w:b/>
          <w:sz w:val="24"/>
          <w:szCs w:val="24"/>
        </w:rPr>
        <w:t>Teaching Assistant</w:t>
      </w:r>
    </w:p>
    <w:p w:rsidR="0083461B" w:rsidRPr="00352299" w:rsidRDefault="0083461B" w:rsidP="0083461B">
      <w:pPr>
        <w:tabs>
          <w:tab w:val="left" w:pos="720"/>
        </w:tabs>
        <w:spacing w:after="0" w:line="240" w:lineRule="auto"/>
        <w:rPr>
          <w:rFonts w:ascii="Times New Roman" w:hAnsi="Times New Roman"/>
          <w:sz w:val="24"/>
          <w:szCs w:val="24"/>
        </w:rPr>
      </w:pPr>
      <w:r w:rsidRPr="00352299">
        <w:rPr>
          <w:rFonts w:ascii="Times New Roman" w:hAnsi="Times New Roman"/>
          <w:b/>
          <w:sz w:val="24"/>
          <w:szCs w:val="24"/>
        </w:rPr>
        <w:tab/>
      </w:r>
      <w:r w:rsidR="009D1783" w:rsidRPr="00352299">
        <w:rPr>
          <w:rFonts w:ascii="Times New Roman" w:hAnsi="Times New Roman" w:hint="eastAsia"/>
          <w:sz w:val="24"/>
          <w:szCs w:val="24"/>
        </w:rPr>
        <w:t>Michael Lin</w:t>
      </w:r>
    </w:p>
    <w:p w:rsidR="0083461B" w:rsidRPr="00352299" w:rsidRDefault="009D1783" w:rsidP="0083461B">
      <w:pPr>
        <w:tabs>
          <w:tab w:val="left" w:pos="720"/>
        </w:tabs>
        <w:spacing w:after="0" w:line="240" w:lineRule="auto"/>
        <w:rPr>
          <w:rFonts w:ascii="Times New Roman" w:hAnsi="Times New Roman"/>
          <w:sz w:val="24"/>
          <w:szCs w:val="24"/>
        </w:rPr>
      </w:pPr>
      <w:r w:rsidRPr="00352299">
        <w:rPr>
          <w:rFonts w:ascii="Times New Roman" w:hAnsi="Times New Roman"/>
          <w:sz w:val="24"/>
          <w:szCs w:val="24"/>
        </w:rPr>
        <w:tab/>
        <w:t>Email:</w:t>
      </w:r>
      <w:r w:rsidRPr="00352299">
        <w:rPr>
          <w:rFonts w:ascii="Times New Roman" w:hAnsi="Times New Roman" w:hint="eastAsia"/>
          <w:sz w:val="24"/>
          <w:szCs w:val="24"/>
        </w:rPr>
        <w:t xml:space="preserve"> </w:t>
      </w:r>
      <w:r w:rsidRPr="00352299">
        <w:rPr>
          <w:rFonts w:ascii="Times New Roman" w:hAnsi="Times New Roman"/>
          <w:sz w:val="24"/>
          <w:szCs w:val="24"/>
        </w:rPr>
        <w:t>michael3201996@gmail.com</w:t>
      </w:r>
    </w:p>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 xml:space="preserve">Intended Students: </w:t>
      </w:r>
      <w:r w:rsidR="009D1783" w:rsidRPr="00352299">
        <w:rPr>
          <w:rFonts w:ascii="Times New Roman" w:hAnsi="Times New Roman" w:hint="eastAsia"/>
          <w:sz w:val="24"/>
          <w:szCs w:val="24"/>
        </w:rPr>
        <w:t>U</w:t>
      </w:r>
      <w:r w:rsidRPr="00352299">
        <w:rPr>
          <w:rFonts w:ascii="Times New Roman" w:hAnsi="Times New Roman"/>
          <w:sz w:val="24"/>
          <w:szCs w:val="24"/>
        </w:rPr>
        <w:t>ndergraduate and graduate students enrolled at NCHU for the Fall Semester of 2018</w:t>
      </w:r>
      <w:r w:rsidR="009D1783" w:rsidRPr="00352299">
        <w:rPr>
          <w:rFonts w:ascii="Times New Roman" w:hAnsi="Times New Roman" w:hint="eastAsia"/>
          <w:sz w:val="24"/>
          <w:szCs w:val="24"/>
        </w:rPr>
        <w:t xml:space="preserve">. Students from other universities can participate </w:t>
      </w:r>
      <w:r w:rsidR="000A73DE" w:rsidRPr="00352299">
        <w:rPr>
          <w:rFonts w:ascii="Times New Roman" w:hAnsi="Times New Roman" w:hint="eastAsia"/>
          <w:sz w:val="24"/>
          <w:szCs w:val="24"/>
        </w:rPr>
        <w:t xml:space="preserve">in </w:t>
      </w:r>
      <w:r w:rsidR="009D1783" w:rsidRPr="00352299">
        <w:rPr>
          <w:rFonts w:ascii="Times New Roman" w:hAnsi="Times New Roman" w:hint="eastAsia"/>
          <w:sz w:val="24"/>
          <w:szCs w:val="24"/>
        </w:rPr>
        <w:t>with approval of the instructor and host instructors.</w:t>
      </w:r>
    </w:p>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 xml:space="preserve">Time: </w:t>
      </w:r>
      <w:r w:rsidRPr="00352299">
        <w:rPr>
          <w:rFonts w:ascii="Times New Roman" w:hAnsi="Times New Roman"/>
          <w:sz w:val="24"/>
          <w:szCs w:val="24"/>
        </w:rPr>
        <w:t>September 3 to September 6, 2018</w:t>
      </w: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sz w:val="24"/>
          <w:szCs w:val="24"/>
        </w:rPr>
        <w:t xml:space="preserve">            </w:t>
      </w: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 xml:space="preserve">Location: </w:t>
      </w:r>
      <w:r w:rsidR="009D1783" w:rsidRPr="00352299">
        <w:rPr>
          <w:rFonts w:ascii="Times New Roman" w:hAnsi="Times New Roman" w:hint="eastAsia"/>
          <w:sz w:val="24"/>
          <w:szCs w:val="24"/>
        </w:rPr>
        <w:t xml:space="preserve">Social Science and Management Building, </w:t>
      </w:r>
      <w:r w:rsidRPr="00352299">
        <w:rPr>
          <w:rFonts w:ascii="Times New Roman" w:hAnsi="Times New Roman"/>
          <w:sz w:val="24"/>
          <w:szCs w:val="24"/>
        </w:rPr>
        <w:t xml:space="preserve">Room </w:t>
      </w:r>
      <w:r w:rsidR="009D1783" w:rsidRPr="00352299">
        <w:rPr>
          <w:rFonts w:ascii="Times New Roman" w:hAnsi="Times New Roman" w:hint="eastAsia"/>
          <w:sz w:val="24"/>
          <w:szCs w:val="24"/>
        </w:rPr>
        <w:t>227</w:t>
      </w:r>
    </w:p>
    <w:p w:rsidR="0083461B" w:rsidRPr="00352299" w:rsidRDefault="0083461B" w:rsidP="0083461B">
      <w:pPr>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 xml:space="preserve">Course Credits: </w:t>
      </w:r>
      <w:r w:rsidRPr="00352299">
        <w:rPr>
          <w:rFonts w:ascii="Times New Roman" w:hAnsi="Times New Roman"/>
          <w:sz w:val="24"/>
          <w:szCs w:val="24"/>
        </w:rPr>
        <w:t xml:space="preserve">1 </w:t>
      </w:r>
      <w:r w:rsidR="00D249F3" w:rsidRPr="00352299">
        <w:rPr>
          <w:rFonts w:ascii="Times New Roman" w:hAnsi="Times New Roman" w:hint="eastAsia"/>
          <w:sz w:val="24"/>
          <w:szCs w:val="24"/>
        </w:rPr>
        <w:t>credit</w:t>
      </w:r>
      <w:r w:rsidRPr="00352299">
        <w:rPr>
          <w:rFonts w:ascii="Times New Roman" w:hAnsi="Times New Roman"/>
          <w:sz w:val="24"/>
          <w:szCs w:val="24"/>
        </w:rPr>
        <w:t xml:space="preserve"> </w:t>
      </w:r>
      <w:r w:rsidR="00D249F3" w:rsidRPr="00352299">
        <w:rPr>
          <w:rFonts w:ascii="Times New Roman" w:hAnsi="Times New Roman" w:hint="eastAsia"/>
          <w:sz w:val="24"/>
          <w:szCs w:val="24"/>
        </w:rPr>
        <w:t>(</w:t>
      </w:r>
      <w:r w:rsidRPr="00352299">
        <w:rPr>
          <w:rFonts w:ascii="Times New Roman" w:hAnsi="Times New Roman"/>
          <w:sz w:val="24"/>
          <w:szCs w:val="24"/>
        </w:rPr>
        <w:t>18 hours</w:t>
      </w:r>
      <w:r w:rsidR="00D249F3" w:rsidRPr="00352299">
        <w:rPr>
          <w:rFonts w:ascii="Times New Roman" w:hAnsi="Times New Roman" w:hint="eastAsia"/>
          <w:sz w:val="24"/>
          <w:szCs w:val="24"/>
        </w:rPr>
        <w:t>)</w:t>
      </w:r>
    </w:p>
    <w:p w:rsidR="0083461B" w:rsidRPr="00352299" w:rsidRDefault="0083461B" w:rsidP="0083461B">
      <w:pPr>
        <w:spacing w:after="0" w:line="240" w:lineRule="auto"/>
        <w:rPr>
          <w:rFonts w:ascii="Times New Roman" w:hAnsi="Times New Roman"/>
          <w:sz w:val="24"/>
          <w:szCs w:val="24"/>
        </w:rPr>
      </w:pPr>
    </w:p>
    <w:p w:rsidR="0083461B" w:rsidRPr="00352299" w:rsidRDefault="0083461B" w:rsidP="0083461B">
      <w:pPr>
        <w:shd w:val="clear" w:color="auto" w:fill="FFFFFF"/>
        <w:spacing w:after="0" w:line="240" w:lineRule="auto"/>
        <w:rPr>
          <w:rFonts w:ascii="Times New Roman" w:hAnsi="Times New Roman"/>
          <w:b/>
          <w:sz w:val="24"/>
          <w:szCs w:val="24"/>
        </w:rPr>
      </w:pPr>
      <w:r w:rsidRPr="00352299">
        <w:rPr>
          <w:rFonts w:ascii="Times New Roman" w:hAnsi="Times New Roman"/>
          <w:b/>
          <w:sz w:val="24"/>
          <w:szCs w:val="24"/>
        </w:rPr>
        <w:t xml:space="preserve">Course </w:t>
      </w:r>
      <w:r w:rsidR="00F52E13" w:rsidRPr="00352299">
        <w:rPr>
          <w:rFonts w:ascii="Times New Roman" w:hAnsi="Times New Roman"/>
          <w:b/>
          <w:sz w:val="24"/>
          <w:szCs w:val="24"/>
        </w:rPr>
        <w:t>Introduction</w:t>
      </w:r>
    </w:p>
    <w:p w:rsidR="00F52E13" w:rsidRPr="00352299" w:rsidRDefault="00F52E13" w:rsidP="00F52E13">
      <w:pPr>
        <w:spacing w:after="0" w:line="240" w:lineRule="auto"/>
        <w:rPr>
          <w:rFonts w:ascii="Times New Roman" w:eastAsiaTheme="minorEastAsia" w:hAnsi="Times New Roman"/>
          <w:sz w:val="24"/>
          <w:szCs w:val="24"/>
          <w:lang w:eastAsia="en-US"/>
        </w:rPr>
      </w:pPr>
      <w:r w:rsidRPr="00352299">
        <w:rPr>
          <w:rFonts w:ascii="Times New Roman" w:eastAsiaTheme="minorEastAsia" w:hAnsi="Times New Roman"/>
          <w:sz w:val="24"/>
          <w:szCs w:val="24"/>
          <w:lang w:eastAsia="en-US"/>
        </w:rPr>
        <w:t>Humanity relies upon natural systems of Food, Energy, and Water (FEW), which</w:t>
      </w:r>
      <w:r w:rsidR="001D50FE" w:rsidRPr="00352299">
        <w:rPr>
          <w:rFonts w:ascii="Times New Roman" w:eastAsiaTheme="minorEastAsia" w:hAnsi="Times New Roman"/>
          <w:sz w:val="24"/>
          <w:szCs w:val="24"/>
          <w:lang w:eastAsia="en-US"/>
        </w:rPr>
        <w:t xml:space="preserve"> are </w:t>
      </w:r>
      <w:r w:rsidRPr="00352299">
        <w:rPr>
          <w:rFonts w:ascii="Times New Roman" w:eastAsiaTheme="minorEastAsia" w:hAnsi="Times New Roman"/>
          <w:sz w:val="24"/>
          <w:szCs w:val="24"/>
          <w:lang w:eastAsia="en-US"/>
        </w:rPr>
        <w:t xml:space="preserve">continually being stressed due to population growth and anthropogenic activities. People are migrating to megacities and </w:t>
      </w:r>
      <w:r w:rsidR="00A1432F" w:rsidRPr="00352299">
        <w:rPr>
          <w:rFonts w:ascii="Times New Roman" w:eastAsiaTheme="minorEastAsia" w:hAnsi="Times New Roman"/>
          <w:sz w:val="24"/>
          <w:szCs w:val="24"/>
          <w:lang w:eastAsia="en-US"/>
        </w:rPr>
        <w:t>life style changes are</w:t>
      </w:r>
      <w:r w:rsidRPr="00352299">
        <w:rPr>
          <w:rFonts w:ascii="Times New Roman" w:eastAsiaTheme="minorEastAsia" w:hAnsi="Times New Roman"/>
          <w:sz w:val="24"/>
          <w:szCs w:val="24"/>
          <w:lang w:eastAsia="en-US"/>
        </w:rPr>
        <w:t xml:space="preserve"> affecting global health. Developing countries</w:t>
      </w:r>
      <w:r w:rsidR="006807FD" w:rsidRPr="00352299">
        <w:rPr>
          <w:rFonts w:ascii="Times New Roman" w:eastAsiaTheme="minorEastAsia" w:hAnsi="Times New Roman"/>
          <w:sz w:val="24"/>
          <w:szCs w:val="24"/>
          <w:lang w:eastAsia="en-US"/>
        </w:rPr>
        <w:t>,</w:t>
      </w:r>
      <w:r w:rsidRPr="00352299">
        <w:rPr>
          <w:rFonts w:ascii="Times New Roman" w:eastAsiaTheme="minorEastAsia" w:hAnsi="Times New Roman"/>
          <w:sz w:val="24"/>
          <w:szCs w:val="24"/>
          <w:lang w:eastAsia="en-US"/>
        </w:rPr>
        <w:t xml:space="preserve"> countries with economies in transition, </w:t>
      </w:r>
      <w:r w:rsidR="006807FD" w:rsidRPr="00352299">
        <w:rPr>
          <w:rFonts w:ascii="Times New Roman" w:eastAsiaTheme="minorEastAsia" w:hAnsi="Times New Roman"/>
          <w:sz w:val="24"/>
          <w:szCs w:val="24"/>
          <w:lang w:eastAsia="en-US"/>
        </w:rPr>
        <w:t xml:space="preserve">and </w:t>
      </w:r>
      <w:r w:rsidRPr="00352299">
        <w:rPr>
          <w:rFonts w:ascii="Times New Roman" w:eastAsiaTheme="minorEastAsia" w:hAnsi="Times New Roman"/>
          <w:sz w:val="24"/>
          <w:szCs w:val="24"/>
          <w:lang w:eastAsia="en-US"/>
        </w:rPr>
        <w:t xml:space="preserve">also developed countries must confront a population-surging globe to face the increasing challenges of sustainable and persistent use of land and water resources, food insecurity, poverty, and natural resource degradation and depletion. Stakeholders across </w:t>
      </w:r>
      <w:r w:rsidR="001D50FE" w:rsidRPr="00352299">
        <w:rPr>
          <w:rFonts w:ascii="Times New Roman" w:eastAsiaTheme="minorEastAsia" w:hAnsi="Times New Roman"/>
          <w:sz w:val="24"/>
          <w:szCs w:val="24"/>
          <w:lang w:eastAsia="en-US"/>
        </w:rPr>
        <w:t xml:space="preserve">different </w:t>
      </w:r>
      <w:r w:rsidRPr="00352299">
        <w:rPr>
          <w:rFonts w:ascii="Times New Roman" w:eastAsiaTheme="minorEastAsia" w:hAnsi="Times New Roman"/>
          <w:sz w:val="24"/>
          <w:szCs w:val="24"/>
          <w:lang w:eastAsia="en-US"/>
        </w:rPr>
        <w:t xml:space="preserve">sectors and regions in each country will be impacted differently by these challenges and may vary in their interests, so ecosystems and social systems are impacted in different ways. </w:t>
      </w:r>
    </w:p>
    <w:p w:rsidR="00F52E13" w:rsidRPr="00352299" w:rsidRDefault="00F52E13" w:rsidP="0083461B">
      <w:pPr>
        <w:shd w:val="clear" w:color="auto" w:fill="FFFFFF"/>
        <w:spacing w:after="0" w:line="240" w:lineRule="auto"/>
        <w:rPr>
          <w:rFonts w:ascii="Times New Roman" w:hAnsi="Times New Roman"/>
          <w:b/>
          <w:sz w:val="24"/>
          <w:szCs w:val="24"/>
        </w:rPr>
      </w:pPr>
    </w:p>
    <w:p w:rsidR="00F52E13" w:rsidRPr="00352299" w:rsidRDefault="00F52E13" w:rsidP="00F52E13">
      <w:pPr>
        <w:shd w:val="clear" w:color="auto" w:fill="FFFFFF"/>
        <w:spacing w:after="0" w:line="240" w:lineRule="auto"/>
        <w:rPr>
          <w:rFonts w:ascii="Times New Roman" w:hAnsi="Times New Roman"/>
          <w:sz w:val="24"/>
          <w:szCs w:val="24"/>
        </w:rPr>
      </w:pPr>
      <w:r w:rsidRPr="00352299">
        <w:rPr>
          <w:rFonts w:ascii="Times New Roman" w:hAnsi="Times New Roman"/>
          <w:sz w:val="24"/>
          <w:szCs w:val="24"/>
        </w:rPr>
        <w:lastRenderedPageBreak/>
        <w:t xml:space="preserve">Over the next 50 years, the world population is expected to increase to about 10 billion people, which is likely to accelerate the consumption of natural resources and </w:t>
      </w:r>
      <w:r w:rsidR="001D50FE" w:rsidRPr="00352299">
        <w:rPr>
          <w:rFonts w:ascii="Times New Roman" w:hAnsi="Times New Roman"/>
          <w:sz w:val="24"/>
          <w:szCs w:val="24"/>
        </w:rPr>
        <w:t>cross-planetary</w:t>
      </w:r>
      <w:r w:rsidRPr="00352299">
        <w:rPr>
          <w:rFonts w:ascii="Times New Roman" w:hAnsi="Times New Roman"/>
          <w:sz w:val="24"/>
          <w:szCs w:val="24"/>
        </w:rPr>
        <w:t xml:space="preserve"> boundaries, causing irreversible environmental change. </w:t>
      </w:r>
      <w:r w:rsidR="0083461B" w:rsidRPr="00352299">
        <w:rPr>
          <w:rFonts w:ascii="Times New Roman" w:hAnsi="Times New Roman"/>
          <w:sz w:val="24"/>
          <w:szCs w:val="24"/>
        </w:rPr>
        <w:t>Energy and food production needs to double under the constraints of clean environment</w:t>
      </w:r>
      <w:r w:rsidR="006807FD" w:rsidRPr="00352299">
        <w:rPr>
          <w:rFonts w:ascii="Times New Roman" w:hAnsi="Times New Roman"/>
          <w:sz w:val="24"/>
          <w:szCs w:val="24"/>
        </w:rPr>
        <w:t xml:space="preserve">, </w:t>
      </w:r>
      <w:r w:rsidR="0083461B" w:rsidRPr="00352299">
        <w:rPr>
          <w:rFonts w:ascii="Times New Roman" w:hAnsi="Times New Roman"/>
          <w:sz w:val="24"/>
          <w:szCs w:val="24"/>
        </w:rPr>
        <w:t xml:space="preserve">water and global warming. </w:t>
      </w:r>
    </w:p>
    <w:p w:rsidR="00F52E13" w:rsidRPr="00352299" w:rsidRDefault="00F52E13" w:rsidP="0083461B">
      <w:pPr>
        <w:spacing w:after="0" w:line="240" w:lineRule="auto"/>
        <w:rPr>
          <w:rFonts w:ascii="Times New Roman" w:hAnsi="Times New Roman"/>
          <w:sz w:val="24"/>
          <w:szCs w:val="24"/>
        </w:rPr>
      </w:pPr>
    </w:p>
    <w:p w:rsidR="00677D0F" w:rsidRPr="00352299" w:rsidRDefault="001D50FE" w:rsidP="0083461B">
      <w:pPr>
        <w:spacing w:after="0" w:line="240" w:lineRule="auto"/>
        <w:rPr>
          <w:rFonts w:ascii="Times New Roman" w:hAnsi="Times New Roman"/>
          <w:sz w:val="24"/>
          <w:szCs w:val="24"/>
        </w:rPr>
      </w:pPr>
      <w:r w:rsidRPr="00352299">
        <w:rPr>
          <w:rFonts w:ascii="Times New Roman" w:hAnsi="Times New Roman"/>
          <w:sz w:val="24"/>
          <w:szCs w:val="24"/>
        </w:rPr>
        <w:t>T</w:t>
      </w:r>
      <w:r w:rsidR="0083461B" w:rsidRPr="00352299">
        <w:rPr>
          <w:rFonts w:ascii="Times New Roman" w:hAnsi="Times New Roman"/>
          <w:sz w:val="24"/>
          <w:szCs w:val="24"/>
        </w:rPr>
        <w:t xml:space="preserve">his course will bring together opportunities for both interdisciplinary and team learning. Students will engage in interdisciplinary discussions that focus on complex topics at the intersection of </w:t>
      </w:r>
      <w:r w:rsidRPr="00352299">
        <w:rPr>
          <w:rFonts w:ascii="Times New Roman" w:hAnsi="Times New Roman"/>
          <w:sz w:val="24"/>
          <w:szCs w:val="24"/>
        </w:rPr>
        <w:t>technology</w:t>
      </w:r>
      <w:r w:rsidR="0083461B" w:rsidRPr="00352299">
        <w:rPr>
          <w:rFonts w:ascii="Times New Roman" w:hAnsi="Times New Roman"/>
          <w:sz w:val="24"/>
          <w:szCs w:val="24"/>
        </w:rPr>
        <w:t>, society, and policy. This course will allow students to learn about sustainability’s grand challenges at the nexus (interconnections/interdependencies) of energy, food, and water</w:t>
      </w:r>
      <w:r w:rsidR="00677D0F" w:rsidRPr="00352299">
        <w:rPr>
          <w:rFonts w:ascii="Times New Roman" w:hAnsi="Times New Roman"/>
          <w:sz w:val="24"/>
          <w:szCs w:val="24"/>
        </w:rPr>
        <w:t xml:space="preserve"> under the constraint of environmental and climate change</w:t>
      </w:r>
      <w:r w:rsidR="0083461B" w:rsidRPr="00352299">
        <w:rPr>
          <w:rFonts w:ascii="Times New Roman" w:hAnsi="Times New Roman"/>
          <w:sz w:val="24"/>
          <w:szCs w:val="24"/>
        </w:rPr>
        <w:t xml:space="preserve">. </w:t>
      </w:r>
      <w:r w:rsidR="00677D0F" w:rsidRPr="00352299">
        <w:rPr>
          <w:rFonts w:ascii="Times New Roman" w:hAnsi="Times New Roman"/>
          <w:sz w:val="24"/>
          <w:szCs w:val="24"/>
        </w:rPr>
        <w:t>P</w:t>
      </w:r>
      <w:r w:rsidR="0083461B" w:rsidRPr="00352299">
        <w:rPr>
          <w:rFonts w:ascii="Times New Roman" w:hAnsi="Times New Roman"/>
          <w:sz w:val="24"/>
          <w:szCs w:val="24"/>
        </w:rPr>
        <w:t>ri</w:t>
      </w:r>
      <w:r w:rsidR="00677D0F" w:rsidRPr="00352299">
        <w:rPr>
          <w:rFonts w:ascii="Times New Roman" w:hAnsi="Times New Roman"/>
          <w:sz w:val="24"/>
          <w:szCs w:val="24"/>
        </w:rPr>
        <w:t xml:space="preserve">mary objectives include: (1) </w:t>
      </w:r>
      <w:r w:rsidR="0083461B" w:rsidRPr="00352299">
        <w:rPr>
          <w:rFonts w:ascii="Times New Roman" w:hAnsi="Times New Roman"/>
          <w:sz w:val="24"/>
          <w:szCs w:val="24"/>
        </w:rPr>
        <w:t xml:space="preserve">improve students’ understanding of </w:t>
      </w:r>
      <w:r w:rsidR="00677D0F" w:rsidRPr="00352299">
        <w:rPr>
          <w:rFonts w:ascii="Times New Roman" w:hAnsi="Times New Roman"/>
          <w:sz w:val="24"/>
          <w:szCs w:val="24"/>
        </w:rPr>
        <w:t>grand challenges of energy, food, and water, (2) management of natural resources</w:t>
      </w:r>
      <w:r w:rsidR="0083461B" w:rsidRPr="00352299">
        <w:rPr>
          <w:rFonts w:ascii="Times New Roman" w:hAnsi="Times New Roman"/>
          <w:sz w:val="24"/>
          <w:szCs w:val="24"/>
        </w:rPr>
        <w:t xml:space="preserve"> </w:t>
      </w:r>
      <w:r w:rsidR="00677D0F" w:rsidRPr="00352299">
        <w:rPr>
          <w:rFonts w:ascii="Times New Roman" w:hAnsi="Times New Roman"/>
          <w:sz w:val="24"/>
          <w:szCs w:val="24"/>
        </w:rPr>
        <w:t xml:space="preserve">and sustainability,(3)  impact of technology on environment and climate change, (4) economics, business, and managerial perspectives on sustainable development. </w:t>
      </w:r>
    </w:p>
    <w:p w:rsidR="0083461B" w:rsidRPr="00352299" w:rsidRDefault="0083461B" w:rsidP="0083461B">
      <w:pPr>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Course Description</w:t>
      </w:r>
    </w:p>
    <w:p w:rsidR="0083461B" w:rsidRPr="00352299" w:rsidRDefault="001D50FE" w:rsidP="0083461B">
      <w:pPr>
        <w:spacing w:after="0" w:line="240" w:lineRule="auto"/>
        <w:rPr>
          <w:rFonts w:ascii="Times New Roman" w:hAnsi="Times New Roman"/>
          <w:sz w:val="24"/>
          <w:szCs w:val="24"/>
        </w:rPr>
      </w:pPr>
      <w:r w:rsidRPr="00352299">
        <w:rPr>
          <w:rFonts w:ascii="Times New Roman" w:hAnsi="Times New Roman"/>
          <w:sz w:val="24"/>
          <w:szCs w:val="24"/>
        </w:rPr>
        <w:t>Few courses</w:t>
      </w:r>
      <w:r w:rsidR="0083461B" w:rsidRPr="00352299">
        <w:rPr>
          <w:rFonts w:ascii="Times New Roman" w:hAnsi="Times New Roman"/>
          <w:sz w:val="24"/>
          <w:szCs w:val="24"/>
        </w:rPr>
        <w:t xml:space="preserve"> focus on interdi</w:t>
      </w:r>
      <w:r w:rsidR="00677D0F" w:rsidRPr="00352299">
        <w:rPr>
          <w:rFonts w:ascii="Times New Roman" w:hAnsi="Times New Roman"/>
          <w:sz w:val="24"/>
          <w:szCs w:val="24"/>
        </w:rPr>
        <w:t>sciplinary topics and</w:t>
      </w:r>
      <w:r w:rsidR="0083461B" w:rsidRPr="00352299">
        <w:rPr>
          <w:rFonts w:ascii="Times New Roman" w:hAnsi="Times New Roman"/>
          <w:sz w:val="24"/>
          <w:szCs w:val="24"/>
        </w:rPr>
        <w:t xml:space="preserve"> as well as interactive team learning. This course is structured in a manner that puts students at the focal point of learning, by providing opportunities for them to learn from their peers and to share their knowledge with each other. The role of the instructor is to facilitate learning. This course will bring together opportunities for both interdisciplinary and team learning. Students will engage in an interdisciplinary discussion that focuses on complex topics at the intersection of </w:t>
      </w:r>
      <w:r w:rsidR="006940EF" w:rsidRPr="00352299">
        <w:rPr>
          <w:rFonts w:ascii="Times New Roman" w:hAnsi="Times New Roman"/>
          <w:sz w:val="24"/>
          <w:szCs w:val="24"/>
        </w:rPr>
        <w:t>environmental sustainability, economical managerial and health perspectives.</w:t>
      </w:r>
      <w:r w:rsidR="0083461B" w:rsidRPr="00352299">
        <w:rPr>
          <w:rFonts w:ascii="Times New Roman" w:hAnsi="Times New Roman"/>
          <w:sz w:val="24"/>
          <w:szCs w:val="24"/>
        </w:rPr>
        <w:t xml:space="preserve"> </w:t>
      </w:r>
      <w:r w:rsidR="006940EF" w:rsidRPr="00352299">
        <w:rPr>
          <w:rFonts w:ascii="Times New Roman" w:hAnsi="Times New Roman"/>
          <w:sz w:val="24"/>
          <w:szCs w:val="24"/>
        </w:rPr>
        <w:t xml:space="preserve">Students </w:t>
      </w:r>
      <w:r w:rsidR="0083461B" w:rsidRPr="00352299">
        <w:rPr>
          <w:rFonts w:ascii="Times New Roman" w:hAnsi="Times New Roman"/>
          <w:sz w:val="24"/>
          <w:szCs w:val="24"/>
        </w:rPr>
        <w:t xml:space="preserve">will participate in </w:t>
      </w:r>
      <w:r w:rsidR="006940EF" w:rsidRPr="00352299">
        <w:rPr>
          <w:rFonts w:ascii="Times New Roman" w:hAnsi="Times New Roman"/>
          <w:sz w:val="24"/>
          <w:szCs w:val="24"/>
        </w:rPr>
        <w:t xml:space="preserve">an </w:t>
      </w:r>
      <w:r w:rsidR="0083461B" w:rsidRPr="00352299">
        <w:rPr>
          <w:rFonts w:ascii="Times New Roman" w:hAnsi="Times New Roman"/>
          <w:sz w:val="24"/>
          <w:szCs w:val="24"/>
        </w:rPr>
        <w:t>interactive and collective learning and will get a flavor of how to consider multiple viewpoints. Students from different disciplines will be able to participate in this</w:t>
      </w:r>
      <w:r w:rsidRPr="00352299">
        <w:rPr>
          <w:rFonts w:ascii="Times New Roman" w:hAnsi="Times New Roman"/>
          <w:sz w:val="24"/>
          <w:szCs w:val="24"/>
        </w:rPr>
        <w:t xml:space="preserve"> session: s</w:t>
      </w:r>
      <w:r w:rsidR="0083461B" w:rsidRPr="00352299">
        <w:rPr>
          <w:rFonts w:ascii="Times New Roman" w:hAnsi="Times New Roman"/>
          <w:sz w:val="24"/>
          <w:szCs w:val="24"/>
        </w:rPr>
        <w:t>cience, engineering, technology, soci</w:t>
      </w:r>
      <w:r w:rsidR="006940EF" w:rsidRPr="00352299">
        <w:rPr>
          <w:rFonts w:ascii="Times New Roman" w:hAnsi="Times New Roman"/>
          <w:sz w:val="24"/>
          <w:szCs w:val="24"/>
        </w:rPr>
        <w:t xml:space="preserve">al sciences, agriculture, </w:t>
      </w:r>
      <w:r w:rsidR="0083461B" w:rsidRPr="00352299">
        <w:rPr>
          <w:rFonts w:ascii="Times New Roman" w:hAnsi="Times New Roman"/>
          <w:sz w:val="24"/>
          <w:szCs w:val="24"/>
        </w:rPr>
        <w:t>business and management. The</w:t>
      </w:r>
      <w:r w:rsidR="006940EF" w:rsidRPr="00352299">
        <w:rPr>
          <w:rFonts w:ascii="Times New Roman" w:hAnsi="Times New Roman"/>
          <w:sz w:val="24"/>
          <w:szCs w:val="24"/>
        </w:rPr>
        <w:t xml:space="preserve">y will learn about the role of </w:t>
      </w:r>
      <w:r w:rsidR="0083461B" w:rsidRPr="00352299">
        <w:rPr>
          <w:rFonts w:ascii="Times New Roman" w:hAnsi="Times New Roman"/>
          <w:sz w:val="24"/>
          <w:szCs w:val="24"/>
        </w:rPr>
        <w:t>technology and its impact on society, including the role of policy</w:t>
      </w:r>
      <w:r w:rsidR="006940EF" w:rsidRPr="00352299">
        <w:rPr>
          <w:rFonts w:ascii="Times New Roman" w:hAnsi="Times New Roman"/>
          <w:sz w:val="24"/>
          <w:szCs w:val="24"/>
        </w:rPr>
        <w:t>, politics and regulations</w:t>
      </w:r>
      <w:r w:rsidR="0083461B" w:rsidRPr="00352299">
        <w:rPr>
          <w:rFonts w:ascii="Times New Roman" w:hAnsi="Times New Roman"/>
          <w:sz w:val="24"/>
          <w:szCs w:val="24"/>
        </w:rPr>
        <w:t>. They will also explore nexus of food</w:t>
      </w:r>
      <w:r w:rsidR="006940EF" w:rsidRPr="00352299">
        <w:rPr>
          <w:rFonts w:ascii="Times New Roman" w:hAnsi="Times New Roman"/>
          <w:sz w:val="24"/>
          <w:szCs w:val="24"/>
        </w:rPr>
        <w:t>, energy</w:t>
      </w:r>
      <w:r w:rsidR="0083461B" w:rsidRPr="00352299">
        <w:rPr>
          <w:rFonts w:ascii="Times New Roman" w:hAnsi="Times New Roman"/>
          <w:sz w:val="24"/>
          <w:szCs w:val="24"/>
        </w:rPr>
        <w:t xml:space="preserve"> and water.</w:t>
      </w:r>
    </w:p>
    <w:p w:rsidR="0083461B" w:rsidRPr="00352299" w:rsidRDefault="0083461B" w:rsidP="0083461B">
      <w:pPr>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sz w:val="24"/>
          <w:szCs w:val="24"/>
        </w:rPr>
        <w:t xml:space="preserve">A few guided questions will be: How does </w:t>
      </w:r>
      <w:r w:rsidR="006940EF" w:rsidRPr="00352299">
        <w:rPr>
          <w:rFonts w:ascii="Times New Roman" w:hAnsi="Times New Roman"/>
          <w:sz w:val="24"/>
          <w:szCs w:val="24"/>
        </w:rPr>
        <w:t xml:space="preserve">technology </w:t>
      </w:r>
      <w:r w:rsidRPr="00352299">
        <w:rPr>
          <w:rFonts w:ascii="Times New Roman" w:hAnsi="Times New Roman"/>
          <w:sz w:val="24"/>
          <w:szCs w:val="24"/>
        </w:rPr>
        <w:t>play a role in our lives? What is currently sta</w:t>
      </w:r>
      <w:r w:rsidR="006940EF" w:rsidRPr="00352299">
        <w:rPr>
          <w:rFonts w:ascii="Times New Roman" w:hAnsi="Times New Roman"/>
          <w:sz w:val="24"/>
          <w:szCs w:val="24"/>
        </w:rPr>
        <w:t xml:space="preserve">te-of-the art within different </w:t>
      </w:r>
      <w:r w:rsidR="001D50FE" w:rsidRPr="00352299">
        <w:rPr>
          <w:rFonts w:ascii="Times New Roman" w:hAnsi="Times New Roman"/>
          <w:sz w:val="24"/>
          <w:szCs w:val="24"/>
        </w:rPr>
        <w:t>technologies (e.g.</w:t>
      </w:r>
      <w:r w:rsidRPr="00352299">
        <w:rPr>
          <w:rFonts w:ascii="Times New Roman" w:hAnsi="Times New Roman"/>
          <w:sz w:val="24"/>
          <w:szCs w:val="24"/>
        </w:rPr>
        <w:t xml:space="preserve"> renewables/non-renewables,)? What is the role of entrepreneurship/innovation in taking technology to market? What socio-economic-political factors prevent ce</w:t>
      </w:r>
      <w:r w:rsidR="006940EF" w:rsidRPr="00352299">
        <w:rPr>
          <w:rFonts w:ascii="Times New Roman" w:hAnsi="Times New Roman"/>
          <w:sz w:val="24"/>
          <w:szCs w:val="24"/>
        </w:rPr>
        <w:t>rtain</w:t>
      </w:r>
      <w:r w:rsidRPr="00352299">
        <w:rPr>
          <w:rFonts w:ascii="Times New Roman" w:hAnsi="Times New Roman"/>
          <w:sz w:val="24"/>
          <w:szCs w:val="24"/>
        </w:rPr>
        <w:t xml:space="preserve"> technologies from being deployed on a wide scale? How does culture/leadership/infrastruc</w:t>
      </w:r>
      <w:r w:rsidR="006940EF" w:rsidRPr="00352299">
        <w:rPr>
          <w:rFonts w:ascii="Times New Roman" w:hAnsi="Times New Roman"/>
          <w:sz w:val="24"/>
          <w:szCs w:val="24"/>
        </w:rPr>
        <w:t>ture affect what types of</w:t>
      </w:r>
      <w:r w:rsidRPr="00352299">
        <w:rPr>
          <w:rFonts w:ascii="Times New Roman" w:hAnsi="Times New Roman"/>
          <w:sz w:val="24"/>
          <w:szCs w:val="24"/>
        </w:rPr>
        <w:t xml:space="preserve"> technologies may or may not be adopted successfully? How do developed and developing economies respond to the availability of local natural resources and market needs? What is the role of technology in addressing the “Grand Challenge” issues related to food</w:t>
      </w:r>
      <w:r w:rsidR="006940EF" w:rsidRPr="00352299">
        <w:rPr>
          <w:rFonts w:ascii="Times New Roman" w:hAnsi="Times New Roman"/>
          <w:sz w:val="24"/>
          <w:szCs w:val="24"/>
        </w:rPr>
        <w:t>, energy</w:t>
      </w:r>
      <w:r w:rsidRPr="00352299">
        <w:rPr>
          <w:rFonts w:ascii="Times New Roman" w:hAnsi="Times New Roman"/>
          <w:sz w:val="24"/>
          <w:szCs w:val="24"/>
        </w:rPr>
        <w:t xml:space="preserve"> and water? What is the role of po</w:t>
      </w:r>
      <w:r w:rsidR="006940EF" w:rsidRPr="00352299">
        <w:rPr>
          <w:rFonts w:ascii="Times New Roman" w:hAnsi="Times New Roman"/>
          <w:sz w:val="24"/>
          <w:szCs w:val="24"/>
        </w:rPr>
        <w:t xml:space="preserve">licy, politics, </w:t>
      </w:r>
      <w:r w:rsidR="001D50FE" w:rsidRPr="00352299">
        <w:rPr>
          <w:rFonts w:ascii="Times New Roman" w:hAnsi="Times New Roman"/>
          <w:sz w:val="24"/>
          <w:szCs w:val="24"/>
        </w:rPr>
        <w:t>and regulation</w:t>
      </w:r>
      <w:r w:rsidR="006940EF" w:rsidRPr="00352299">
        <w:rPr>
          <w:rFonts w:ascii="Times New Roman" w:hAnsi="Times New Roman"/>
          <w:sz w:val="24"/>
          <w:szCs w:val="24"/>
        </w:rPr>
        <w:t xml:space="preserve"> in </w:t>
      </w:r>
      <w:r w:rsidRPr="00352299">
        <w:rPr>
          <w:rFonts w:ascii="Times New Roman" w:hAnsi="Times New Roman"/>
          <w:sz w:val="24"/>
          <w:szCs w:val="24"/>
        </w:rPr>
        <w:t>sustainability? A deep dive into these sorts of questions will help students to understand the complexity of the cha</w:t>
      </w:r>
      <w:r w:rsidR="001D50FE" w:rsidRPr="00352299">
        <w:rPr>
          <w:rFonts w:ascii="Times New Roman" w:hAnsi="Times New Roman"/>
          <w:sz w:val="24"/>
          <w:szCs w:val="24"/>
        </w:rPr>
        <w:t xml:space="preserve">llenges related to sustainable </w:t>
      </w:r>
      <w:r w:rsidRPr="00352299">
        <w:rPr>
          <w:rFonts w:ascii="Times New Roman" w:hAnsi="Times New Roman"/>
          <w:sz w:val="24"/>
          <w:szCs w:val="24"/>
        </w:rPr>
        <w:t>development (e.g., environmental/climate, economics/business, policy/regulations) in today’s world. Finally, Students who participate actively will benefit most from these interactive sessio</w:t>
      </w:r>
      <w:r w:rsidR="001D50FE" w:rsidRPr="00352299">
        <w:rPr>
          <w:rFonts w:ascii="Times New Roman" w:hAnsi="Times New Roman"/>
          <w:sz w:val="24"/>
          <w:szCs w:val="24"/>
        </w:rPr>
        <w:t xml:space="preserve">ns on critical perspectives of </w:t>
      </w:r>
      <w:r w:rsidRPr="00352299">
        <w:rPr>
          <w:rFonts w:ascii="Times New Roman" w:hAnsi="Times New Roman"/>
          <w:sz w:val="24"/>
          <w:szCs w:val="24"/>
        </w:rPr>
        <w:t xml:space="preserve">technology and policy in today’s society. </w:t>
      </w:r>
    </w:p>
    <w:p w:rsidR="0083461B" w:rsidRPr="00352299" w:rsidRDefault="0083461B" w:rsidP="0083461B">
      <w:pPr>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b/>
          <w:sz w:val="24"/>
          <w:szCs w:val="24"/>
        </w:rPr>
      </w:pPr>
      <w:r w:rsidRPr="00352299">
        <w:rPr>
          <w:rFonts w:ascii="Times New Roman" w:hAnsi="Times New Roman"/>
          <w:b/>
          <w:sz w:val="24"/>
          <w:szCs w:val="24"/>
        </w:rPr>
        <w:t>Reference/Text Book</w:t>
      </w:r>
    </w:p>
    <w:p w:rsidR="0083461B" w:rsidRPr="00352299" w:rsidRDefault="006940EF" w:rsidP="0083461B">
      <w:pPr>
        <w:spacing w:after="0" w:line="240" w:lineRule="auto"/>
        <w:rPr>
          <w:rFonts w:ascii="Times New Roman" w:hAnsi="Times New Roman"/>
          <w:sz w:val="24"/>
          <w:szCs w:val="24"/>
        </w:rPr>
      </w:pPr>
      <w:r w:rsidRPr="00352299">
        <w:rPr>
          <w:rFonts w:ascii="Times New Roman" w:hAnsi="Times New Roman"/>
          <w:sz w:val="24"/>
          <w:szCs w:val="24"/>
        </w:rPr>
        <w:t xml:space="preserve">There is no textbook for this workshop course. </w:t>
      </w:r>
      <w:r w:rsidR="0083461B" w:rsidRPr="00352299">
        <w:rPr>
          <w:rFonts w:ascii="Times New Roman" w:hAnsi="Times New Roman"/>
          <w:sz w:val="24"/>
          <w:szCs w:val="24"/>
        </w:rPr>
        <w:t xml:space="preserve">Classroom discussion will be driven by reading and learning from a wide range of sources: Journals, magazines (e.g., Technology Review); The Economist, national/international reports (e.g., U.S. Department of Energy </w:t>
      </w:r>
      <w:r w:rsidR="001D50FE" w:rsidRPr="00352299">
        <w:rPr>
          <w:rFonts w:ascii="Times New Roman" w:hAnsi="Times New Roman"/>
          <w:sz w:val="24"/>
          <w:szCs w:val="24"/>
        </w:rPr>
        <w:t xml:space="preserve">and National Science Foundation </w:t>
      </w:r>
      <w:r w:rsidR="0083461B" w:rsidRPr="00352299">
        <w:rPr>
          <w:rFonts w:ascii="Times New Roman" w:hAnsi="Times New Roman"/>
          <w:sz w:val="24"/>
          <w:szCs w:val="24"/>
        </w:rPr>
        <w:t>website</w:t>
      </w:r>
      <w:r w:rsidR="001D50FE" w:rsidRPr="00352299">
        <w:rPr>
          <w:rFonts w:ascii="Times New Roman" w:hAnsi="Times New Roman"/>
          <w:sz w:val="24"/>
          <w:szCs w:val="24"/>
        </w:rPr>
        <w:t>s</w:t>
      </w:r>
      <w:r w:rsidR="0083461B" w:rsidRPr="00352299">
        <w:rPr>
          <w:rFonts w:ascii="Times New Roman" w:hAnsi="Times New Roman"/>
          <w:sz w:val="24"/>
          <w:szCs w:val="24"/>
        </w:rPr>
        <w:t>), TED talks on YouTube, documentaries, popular nonfiction texts, and websites.</w:t>
      </w:r>
    </w:p>
    <w:p w:rsidR="0083461B" w:rsidRPr="00352299" w:rsidRDefault="0083461B" w:rsidP="0083461B">
      <w:pPr>
        <w:spacing w:after="0" w:line="240" w:lineRule="auto"/>
        <w:rPr>
          <w:rFonts w:ascii="Times New Roman" w:hAnsi="Times New Roman"/>
          <w:sz w:val="24"/>
          <w:szCs w:val="24"/>
        </w:rPr>
      </w:pPr>
    </w:p>
    <w:p w:rsidR="006807FD" w:rsidRPr="00352299" w:rsidRDefault="006807FD" w:rsidP="0083461B">
      <w:pPr>
        <w:spacing w:after="0" w:line="240" w:lineRule="auto"/>
        <w:rPr>
          <w:rFonts w:ascii="Times New Roman" w:hAnsi="Times New Roman"/>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sz w:val="24"/>
          <w:szCs w:val="24"/>
        </w:rPr>
        <w:t>The course in broken down into a number of different components:</w:t>
      </w:r>
    </w:p>
    <w:p w:rsidR="0083461B" w:rsidRPr="00352299" w:rsidRDefault="0083461B" w:rsidP="0083461B">
      <w:pPr>
        <w:pStyle w:val="a5"/>
        <w:numPr>
          <w:ilvl w:val="0"/>
          <w:numId w:val="1"/>
        </w:numPr>
      </w:pPr>
      <w:r w:rsidRPr="00352299">
        <w:rPr>
          <w:rFonts w:eastAsiaTheme="minorEastAsia"/>
          <w:lang w:eastAsia="zh-TW"/>
        </w:rPr>
        <w:t>Lectures</w:t>
      </w:r>
    </w:p>
    <w:p w:rsidR="0083461B" w:rsidRPr="00352299" w:rsidRDefault="0083461B" w:rsidP="0083461B">
      <w:pPr>
        <w:pStyle w:val="a5"/>
        <w:numPr>
          <w:ilvl w:val="0"/>
          <w:numId w:val="1"/>
        </w:numPr>
      </w:pPr>
      <w:r w:rsidRPr="00352299">
        <w:rPr>
          <w:rFonts w:eastAsiaTheme="minorEastAsia"/>
          <w:lang w:eastAsia="zh-TW"/>
        </w:rPr>
        <w:t>In-class activities and case studies</w:t>
      </w:r>
    </w:p>
    <w:p w:rsidR="0083461B" w:rsidRPr="00352299" w:rsidRDefault="0083461B" w:rsidP="0083461B">
      <w:pPr>
        <w:pStyle w:val="a5"/>
        <w:numPr>
          <w:ilvl w:val="0"/>
          <w:numId w:val="1"/>
        </w:numPr>
      </w:pPr>
      <w:r w:rsidRPr="00352299">
        <w:rPr>
          <w:rFonts w:eastAsiaTheme="minorEastAsia"/>
          <w:lang w:eastAsia="zh-TW"/>
        </w:rPr>
        <w:t>Group discussions</w:t>
      </w:r>
    </w:p>
    <w:p w:rsidR="0083461B" w:rsidRPr="00352299" w:rsidRDefault="006940EF" w:rsidP="0083461B">
      <w:pPr>
        <w:pStyle w:val="a5"/>
        <w:numPr>
          <w:ilvl w:val="0"/>
          <w:numId w:val="1"/>
        </w:numPr>
      </w:pPr>
      <w:r w:rsidRPr="00352299">
        <w:rPr>
          <w:rFonts w:eastAsiaTheme="minorEastAsia"/>
          <w:lang w:eastAsia="zh-TW"/>
        </w:rPr>
        <w:t>Quizzes</w:t>
      </w:r>
    </w:p>
    <w:p w:rsidR="006940EF" w:rsidRPr="00352299" w:rsidRDefault="006940EF" w:rsidP="0083461B">
      <w:pPr>
        <w:pStyle w:val="a5"/>
        <w:numPr>
          <w:ilvl w:val="0"/>
          <w:numId w:val="1"/>
        </w:numPr>
      </w:pPr>
      <w:r w:rsidRPr="00352299">
        <w:rPr>
          <w:rFonts w:eastAsiaTheme="minorEastAsia"/>
          <w:lang w:eastAsia="zh-TW"/>
        </w:rPr>
        <w:t>Team project and presentation</w:t>
      </w:r>
    </w:p>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 xml:space="preserve">Homework: </w:t>
      </w:r>
      <w:r w:rsidRPr="00352299">
        <w:rPr>
          <w:rFonts w:ascii="Times New Roman" w:hAnsi="Times New Roman"/>
          <w:sz w:val="24"/>
          <w:szCs w:val="24"/>
        </w:rPr>
        <w:t>Daily reading assignment</w:t>
      </w:r>
      <w:r w:rsidR="006940EF" w:rsidRPr="00352299">
        <w:rPr>
          <w:rFonts w:ascii="Times New Roman" w:hAnsi="Times New Roman"/>
          <w:sz w:val="24"/>
          <w:szCs w:val="24"/>
        </w:rPr>
        <w:t>s, quizzes, and discussion</w:t>
      </w:r>
    </w:p>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Times New Roman" w:hAnsi="Times New Roman"/>
          <w:sz w:val="24"/>
          <w:szCs w:val="24"/>
        </w:rPr>
      </w:pPr>
      <w:r w:rsidRPr="00352299">
        <w:rPr>
          <w:rFonts w:ascii="Times New Roman" w:hAnsi="Times New Roman"/>
          <w:b/>
          <w:sz w:val="24"/>
          <w:szCs w:val="24"/>
        </w:rPr>
        <w:t>Exam/Grading:</w:t>
      </w:r>
      <w:r w:rsidRPr="00352299">
        <w:rPr>
          <w:rFonts w:ascii="Times New Roman" w:hAnsi="Times New Roman"/>
          <w:b/>
          <w:i/>
          <w:sz w:val="24"/>
          <w:szCs w:val="24"/>
        </w:rPr>
        <w:t xml:space="preserve"> </w:t>
      </w:r>
      <w:r w:rsidR="006940EF" w:rsidRPr="00352299">
        <w:rPr>
          <w:rFonts w:ascii="Times New Roman" w:hAnsi="Times New Roman"/>
          <w:sz w:val="24"/>
          <w:szCs w:val="24"/>
        </w:rPr>
        <w:t xml:space="preserve">Grades will consist of </w:t>
      </w:r>
      <w:r w:rsidR="006807FD" w:rsidRPr="00352299">
        <w:rPr>
          <w:rFonts w:ascii="Times New Roman" w:hAnsi="Times New Roman"/>
          <w:sz w:val="24"/>
          <w:szCs w:val="24"/>
        </w:rPr>
        <w:t xml:space="preserve">the </w:t>
      </w:r>
      <w:r w:rsidR="006940EF" w:rsidRPr="00352299">
        <w:rPr>
          <w:rFonts w:ascii="Times New Roman" w:hAnsi="Times New Roman"/>
          <w:sz w:val="24"/>
          <w:szCs w:val="24"/>
        </w:rPr>
        <w:t>following</w:t>
      </w:r>
      <w:r w:rsidR="006807FD" w:rsidRPr="00352299">
        <w:rPr>
          <w:rFonts w:ascii="Times New Roman" w:hAnsi="Times New Roman"/>
          <w:sz w:val="24"/>
          <w:szCs w:val="24"/>
        </w:rPr>
        <w:t>:</w:t>
      </w:r>
    </w:p>
    <w:p w:rsidR="0083461B" w:rsidRPr="00352299" w:rsidRDefault="0083461B" w:rsidP="0083461B">
      <w:pPr>
        <w:pStyle w:val="a5"/>
      </w:pPr>
    </w:p>
    <w:tbl>
      <w:tblPr>
        <w:tblW w:w="0" w:type="auto"/>
        <w:tblInd w:w="720" w:type="dxa"/>
        <w:tblLook w:val="04A0" w:firstRow="1" w:lastRow="0" w:firstColumn="1" w:lastColumn="0" w:noHBand="0" w:noVBand="1"/>
      </w:tblPr>
      <w:tblGrid>
        <w:gridCol w:w="4788"/>
        <w:gridCol w:w="1350"/>
      </w:tblGrid>
      <w:tr w:rsidR="00352299" w:rsidRPr="00352299" w:rsidTr="00F52E13">
        <w:tc>
          <w:tcPr>
            <w:tcW w:w="4788" w:type="dxa"/>
            <w:shd w:val="clear" w:color="auto" w:fill="auto"/>
            <w:vAlign w:val="center"/>
          </w:tcPr>
          <w:p w:rsidR="0083461B" w:rsidRPr="00352299" w:rsidRDefault="006940EF" w:rsidP="00F52E13">
            <w:pPr>
              <w:spacing w:after="0" w:line="240" w:lineRule="auto"/>
              <w:rPr>
                <w:rFonts w:ascii="Times New Roman" w:hAnsi="Times New Roman"/>
                <w:sz w:val="24"/>
                <w:szCs w:val="24"/>
              </w:rPr>
            </w:pPr>
            <w:r w:rsidRPr="00352299">
              <w:rPr>
                <w:rFonts w:ascii="Times New Roman" w:hAnsi="Times New Roman"/>
                <w:sz w:val="24"/>
                <w:szCs w:val="24"/>
              </w:rPr>
              <w:t>Class room attendance</w:t>
            </w:r>
          </w:p>
        </w:tc>
        <w:tc>
          <w:tcPr>
            <w:tcW w:w="1350" w:type="dxa"/>
            <w:shd w:val="clear" w:color="auto" w:fill="auto"/>
            <w:vAlign w:val="center"/>
          </w:tcPr>
          <w:p w:rsidR="0083461B" w:rsidRPr="00352299" w:rsidRDefault="0083461B" w:rsidP="00F52E13">
            <w:pPr>
              <w:spacing w:after="0" w:line="240" w:lineRule="auto"/>
              <w:rPr>
                <w:rFonts w:ascii="Times New Roman" w:hAnsi="Times New Roman"/>
                <w:sz w:val="24"/>
                <w:szCs w:val="24"/>
              </w:rPr>
            </w:pPr>
            <w:r w:rsidRPr="00352299">
              <w:rPr>
                <w:rFonts w:ascii="Times New Roman" w:hAnsi="Times New Roman"/>
                <w:sz w:val="24"/>
                <w:szCs w:val="24"/>
              </w:rPr>
              <w:t>10%</w:t>
            </w:r>
          </w:p>
        </w:tc>
      </w:tr>
      <w:tr w:rsidR="00352299" w:rsidRPr="00352299" w:rsidTr="00F52E13">
        <w:tc>
          <w:tcPr>
            <w:tcW w:w="4788" w:type="dxa"/>
            <w:shd w:val="clear" w:color="auto" w:fill="auto"/>
            <w:vAlign w:val="center"/>
          </w:tcPr>
          <w:p w:rsidR="0083461B" w:rsidRPr="00352299" w:rsidRDefault="0083461B" w:rsidP="00F52E13">
            <w:pPr>
              <w:spacing w:after="0" w:line="240" w:lineRule="auto"/>
              <w:rPr>
                <w:rFonts w:ascii="Times New Roman" w:hAnsi="Times New Roman"/>
                <w:sz w:val="24"/>
                <w:szCs w:val="24"/>
              </w:rPr>
            </w:pPr>
            <w:r w:rsidRPr="00352299">
              <w:rPr>
                <w:rFonts w:ascii="Times New Roman" w:hAnsi="Times New Roman"/>
                <w:sz w:val="24"/>
                <w:szCs w:val="24"/>
              </w:rPr>
              <w:t>Class participation</w:t>
            </w:r>
            <w:r w:rsidR="006940EF" w:rsidRPr="00352299">
              <w:rPr>
                <w:rFonts w:ascii="Times New Roman" w:hAnsi="Times New Roman"/>
                <w:sz w:val="24"/>
                <w:szCs w:val="24"/>
              </w:rPr>
              <w:t>/discussion</w:t>
            </w:r>
          </w:p>
        </w:tc>
        <w:tc>
          <w:tcPr>
            <w:tcW w:w="1350" w:type="dxa"/>
            <w:shd w:val="clear" w:color="auto" w:fill="auto"/>
            <w:vAlign w:val="center"/>
          </w:tcPr>
          <w:p w:rsidR="0083461B" w:rsidRPr="00352299" w:rsidRDefault="006940EF" w:rsidP="00F52E13">
            <w:pPr>
              <w:spacing w:after="0" w:line="240" w:lineRule="auto"/>
              <w:rPr>
                <w:rFonts w:ascii="Times New Roman" w:hAnsi="Times New Roman"/>
                <w:sz w:val="24"/>
                <w:szCs w:val="24"/>
              </w:rPr>
            </w:pPr>
            <w:r w:rsidRPr="00352299">
              <w:rPr>
                <w:rFonts w:ascii="Times New Roman" w:hAnsi="Times New Roman"/>
                <w:sz w:val="24"/>
                <w:szCs w:val="24"/>
              </w:rPr>
              <w:t>15</w:t>
            </w:r>
            <w:r w:rsidR="0083461B" w:rsidRPr="00352299">
              <w:rPr>
                <w:rFonts w:ascii="Times New Roman" w:hAnsi="Times New Roman"/>
                <w:sz w:val="24"/>
                <w:szCs w:val="24"/>
              </w:rPr>
              <w:t>%</w:t>
            </w:r>
          </w:p>
        </w:tc>
      </w:tr>
      <w:tr w:rsidR="00352299" w:rsidRPr="00352299" w:rsidTr="00F52E13">
        <w:tc>
          <w:tcPr>
            <w:tcW w:w="4788" w:type="dxa"/>
            <w:shd w:val="clear" w:color="auto" w:fill="auto"/>
            <w:vAlign w:val="center"/>
          </w:tcPr>
          <w:p w:rsidR="0083461B" w:rsidRPr="00352299" w:rsidRDefault="006940EF" w:rsidP="00F52E13">
            <w:pPr>
              <w:spacing w:after="0" w:line="240" w:lineRule="auto"/>
              <w:rPr>
                <w:rFonts w:ascii="Times New Roman" w:hAnsi="Times New Roman"/>
                <w:sz w:val="24"/>
                <w:szCs w:val="24"/>
              </w:rPr>
            </w:pPr>
            <w:r w:rsidRPr="00352299">
              <w:rPr>
                <w:rFonts w:ascii="Times New Roman" w:hAnsi="Times New Roman"/>
                <w:sz w:val="24"/>
                <w:szCs w:val="24"/>
              </w:rPr>
              <w:t xml:space="preserve">Quizzes </w:t>
            </w:r>
          </w:p>
        </w:tc>
        <w:tc>
          <w:tcPr>
            <w:tcW w:w="1350" w:type="dxa"/>
            <w:shd w:val="clear" w:color="auto" w:fill="auto"/>
            <w:vAlign w:val="center"/>
          </w:tcPr>
          <w:p w:rsidR="0083461B" w:rsidRPr="00352299" w:rsidRDefault="006940EF" w:rsidP="00F52E13">
            <w:pPr>
              <w:spacing w:after="0" w:line="240" w:lineRule="auto"/>
              <w:rPr>
                <w:rFonts w:ascii="Times New Roman" w:hAnsi="Times New Roman"/>
                <w:sz w:val="24"/>
                <w:szCs w:val="24"/>
              </w:rPr>
            </w:pPr>
            <w:r w:rsidRPr="00352299">
              <w:rPr>
                <w:rFonts w:ascii="Times New Roman" w:hAnsi="Times New Roman"/>
                <w:sz w:val="24"/>
                <w:szCs w:val="24"/>
              </w:rPr>
              <w:t>25</w:t>
            </w:r>
            <w:r w:rsidR="0083461B" w:rsidRPr="00352299">
              <w:rPr>
                <w:rFonts w:ascii="Times New Roman" w:hAnsi="Times New Roman"/>
                <w:sz w:val="24"/>
                <w:szCs w:val="24"/>
              </w:rPr>
              <w:t>%</w:t>
            </w:r>
          </w:p>
        </w:tc>
      </w:tr>
      <w:tr w:rsidR="00352299" w:rsidRPr="00352299" w:rsidTr="00F52E13">
        <w:tc>
          <w:tcPr>
            <w:tcW w:w="4788" w:type="dxa"/>
            <w:tcBorders>
              <w:bottom w:val="single" w:sz="4" w:space="0" w:color="auto"/>
            </w:tcBorders>
            <w:shd w:val="clear" w:color="auto" w:fill="auto"/>
            <w:vAlign w:val="center"/>
          </w:tcPr>
          <w:p w:rsidR="0083461B" w:rsidRPr="00352299" w:rsidRDefault="0083461B" w:rsidP="006940EF">
            <w:pPr>
              <w:spacing w:after="0" w:line="240" w:lineRule="auto"/>
              <w:rPr>
                <w:rFonts w:ascii="Times New Roman" w:hAnsi="Times New Roman"/>
                <w:sz w:val="24"/>
                <w:szCs w:val="24"/>
              </w:rPr>
            </w:pPr>
            <w:r w:rsidRPr="00352299">
              <w:rPr>
                <w:rFonts w:ascii="Times New Roman" w:hAnsi="Times New Roman"/>
                <w:sz w:val="24"/>
                <w:szCs w:val="24"/>
              </w:rPr>
              <w:t xml:space="preserve">Final </w:t>
            </w:r>
            <w:r w:rsidR="006940EF" w:rsidRPr="00352299">
              <w:rPr>
                <w:rFonts w:ascii="Times New Roman" w:hAnsi="Times New Roman"/>
                <w:sz w:val="24"/>
                <w:szCs w:val="24"/>
              </w:rPr>
              <w:t>Team Presentation</w:t>
            </w:r>
          </w:p>
        </w:tc>
        <w:tc>
          <w:tcPr>
            <w:tcW w:w="1350" w:type="dxa"/>
            <w:tcBorders>
              <w:bottom w:val="single" w:sz="4" w:space="0" w:color="auto"/>
            </w:tcBorders>
            <w:shd w:val="clear" w:color="auto" w:fill="auto"/>
            <w:vAlign w:val="center"/>
          </w:tcPr>
          <w:p w:rsidR="0083461B" w:rsidRPr="00352299" w:rsidRDefault="006940EF" w:rsidP="00F52E13">
            <w:pPr>
              <w:spacing w:after="0" w:line="240" w:lineRule="auto"/>
              <w:rPr>
                <w:rFonts w:ascii="Times New Roman" w:hAnsi="Times New Roman"/>
                <w:sz w:val="24"/>
                <w:szCs w:val="24"/>
              </w:rPr>
            </w:pPr>
            <w:r w:rsidRPr="00352299">
              <w:rPr>
                <w:rFonts w:ascii="Times New Roman" w:hAnsi="Times New Roman"/>
                <w:sz w:val="24"/>
                <w:szCs w:val="24"/>
              </w:rPr>
              <w:t>5</w:t>
            </w:r>
            <w:r w:rsidR="0083461B" w:rsidRPr="00352299">
              <w:rPr>
                <w:rFonts w:ascii="Times New Roman" w:hAnsi="Times New Roman"/>
                <w:sz w:val="24"/>
                <w:szCs w:val="24"/>
              </w:rPr>
              <w:t>0%</w:t>
            </w:r>
          </w:p>
        </w:tc>
      </w:tr>
      <w:tr w:rsidR="0083461B" w:rsidRPr="00352299" w:rsidTr="00F52E13">
        <w:tc>
          <w:tcPr>
            <w:tcW w:w="4788" w:type="dxa"/>
            <w:tcBorders>
              <w:top w:val="single" w:sz="4" w:space="0" w:color="auto"/>
            </w:tcBorders>
            <w:shd w:val="clear" w:color="auto" w:fill="auto"/>
            <w:vAlign w:val="center"/>
          </w:tcPr>
          <w:p w:rsidR="0083461B" w:rsidRPr="00352299" w:rsidRDefault="0083461B" w:rsidP="00F52E13">
            <w:pPr>
              <w:spacing w:after="0" w:line="240" w:lineRule="auto"/>
              <w:rPr>
                <w:rFonts w:ascii="Times New Roman" w:hAnsi="Times New Roman"/>
                <w:sz w:val="24"/>
                <w:szCs w:val="24"/>
              </w:rPr>
            </w:pPr>
            <w:r w:rsidRPr="00352299">
              <w:rPr>
                <w:rFonts w:ascii="Times New Roman" w:hAnsi="Times New Roman"/>
                <w:sz w:val="24"/>
                <w:szCs w:val="24"/>
              </w:rPr>
              <w:t>Subtotal</w:t>
            </w:r>
          </w:p>
        </w:tc>
        <w:tc>
          <w:tcPr>
            <w:tcW w:w="1350" w:type="dxa"/>
            <w:tcBorders>
              <w:top w:val="single" w:sz="4" w:space="0" w:color="auto"/>
            </w:tcBorders>
            <w:shd w:val="clear" w:color="auto" w:fill="auto"/>
            <w:vAlign w:val="center"/>
          </w:tcPr>
          <w:p w:rsidR="0083461B" w:rsidRPr="00352299" w:rsidRDefault="0083461B" w:rsidP="00F52E13">
            <w:pPr>
              <w:spacing w:after="0" w:line="240" w:lineRule="auto"/>
              <w:rPr>
                <w:rFonts w:ascii="Times New Roman" w:hAnsi="Times New Roman"/>
                <w:sz w:val="24"/>
                <w:szCs w:val="24"/>
              </w:rPr>
            </w:pPr>
            <w:r w:rsidRPr="00352299">
              <w:rPr>
                <w:rFonts w:ascii="Times New Roman" w:hAnsi="Times New Roman"/>
                <w:sz w:val="24"/>
                <w:szCs w:val="24"/>
              </w:rPr>
              <w:t>100%</w:t>
            </w:r>
          </w:p>
        </w:tc>
      </w:tr>
    </w:tbl>
    <w:p w:rsidR="0083461B" w:rsidRPr="00352299" w:rsidRDefault="0083461B" w:rsidP="0083461B">
      <w:pPr>
        <w:spacing w:after="0" w:line="240" w:lineRule="auto"/>
        <w:rPr>
          <w:rFonts w:ascii="Times New Roman" w:hAnsi="Times New Roman"/>
          <w:b/>
          <w:sz w:val="24"/>
          <w:szCs w:val="24"/>
        </w:rPr>
      </w:pPr>
    </w:p>
    <w:p w:rsidR="0083461B" w:rsidRPr="00352299" w:rsidRDefault="0083461B" w:rsidP="0083461B">
      <w:pPr>
        <w:spacing w:after="0" w:line="240" w:lineRule="auto"/>
        <w:rPr>
          <w:rFonts w:ascii="Arial" w:hAnsi="Arial" w:cs="Arial"/>
          <w:b/>
        </w:rPr>
      </w:pPr>
    </w:p>
    <w:p w:rsidR="0083461B" w:rsidRPr="00352299" w:rsidRDefault="0083461B" w:rsidP="0083461B">
      <w:pPr>
        <w:spacing w:after="0" w:line="240" w:lineRule="auto"/>
        <w:rPr>
          <w:rFonts w:ascii="Times New Roman" w:hAnsi="Times New Roman"/>
        </w:rPr>
      </w:pPr>
    </w:p>
    <w:p w:rsidR="0083461B" w:rsidRPr="00352299" w:rsidRDefault="0083461B" w:rsidP="0083461B">
      <w:pPr>
        <w:spacing w:after="0" w:line="240" w:lineRule="auto"/>
        <w:rPr>
          <w:rFonts w:ascii="Times New Roman" w:hAnsi="Times New Roman"/>
        </w:rPr>
      </w:pPr>
    </w:p>
    <w:p w:rsidR="0083461B" w:rsidRPr="00352299" w:rsidRDefault="0083461B" w:rsidP="0083461B">
      <w:pPr>
        <w:spacing w:after="0" w:line="240" w:lineRule="auto"/>
        <w:rPr>
          <w:rFonts w:ascii="Times New Roman" w:hAnsi="Times New Roman"/>
        </w:rPr>
      </w:pPr>
    </w:p>
    <w:p w:rsidR="0083461B" w:rsidRPr="00352299" w:rsidRDefault="0083461B" w:rsidP="0083461B">
      <w:pPr>
        <w:spacing w:after="0" w:line="240" w:lineRule="auto"/>
        <w:rPr>
          <w:rFonts w:ascii="Times New Roman" w:hAnsi="Times New Roman"/>
        </w:rPr>
      </w:pPr>
    </w:p>
    <w:p w:rsidR="0083461B" w:rsidRPr="00352299" w:rsidRDefault="0083461B" w:rsidP="0083461B">
      <w:pPr>
        <w:spacing w:after="0" w:line="240" w:lineRule="auto"/>
        <w:rPr>
          <w:rFonts w:ascii="Times New Roman" w:hAnsi="Times New Roman"/>
        </w:rPr>
      </w:pPr>
    </w:p>
    <w:p w:rsidR="0083461B" w:rsidRPr="00352299" w:rsidRDefault="0083461B" w:rsidP="0083461B">
      <w:pPr>
        <w:spacing w:after="0" w:line="240" w:lineRule="auto"/>
        <w:rPr>
          <w:rFonts w:ascii="Times New Roman" w:hAnsi="Times New Roman"/>
        </w:rPr>
        <w:sectPr w:rsidR="0083461B" w:rsidRPr="00352299" w:rsidSect="009908D2">
          <w:footerReference w:type="default" r:id="rId8"/>
          <w:pgSz w:w="11907" w:h="16839" w:code="9"/>
          <w:pgMar w:top="1418" w:right="850" w:bottom="1418" w:left="1418" w:header="720" w:footer="720" w:gutter="0"/>
          <w:cols w:space="720"/>
          <w:docGrid w:linePitch="360" w:charSpace="42077"/>
        </w:sectPr>
      </w:pPr>
    </w:p>
    <w:tbl>
      <w:tblPr>
        <w:tblW w:w="8760" w:type="dxa"/>
        <w:tblLook w:val="04A0" w:firstRow="1" w:lastRow="0" w:firstColumn="1" w:lastColumn="0" w:noHBand="0" w:noVBand="1"/>
      </w:tblPr>
      <w:tblGrid>
        <w:gridCol w:w="2800"/>
        <w:gridCol w:w="5960"/>
      </w:tblGrid>
      <w:tr w:rsidR="00352299" w:rsidRPr="00352299" w:rsidTr="001D50FE">
        <w:trPr>
          <w:trHeight w:val="660"/>
        </w:trPr>
        <w:tc>
          <w:tcPr>
            <w:tcW w:w="8760" w:type="dxa"/>
            <w:gridSpan w:val="2"/>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b/>
                <w:bCs/>
                <w:sz w:val="24"/>
                <w:szCs w:val="24"/>
                <w:lang w:eastAsia="en-US"/>
              </w:rPr>
            </w:pPr>
            <w:bookmarkStart w:id="1" w:name="RANGE!D2:E39"/>
            <w:r w:rsidRPr="00352299">
              <w:rPr>
                <w:rFonts w:ascii="Times New Roman" w:eastAsia="Times New Roman" w:hAnsi="Times New Roman"/>
                <w:b/>
                <w:bCs/>
                <w:sz w:val="24"/>
                <w:szCs w:val="24"/>
                <w:lang w:eastAsia="en-US"/>
              </w:rPr>
              <w:lastRenderedPageBreak/>
              <w:t xml:space="preserve">Course Schedule: </w:t>
            </w:r>
            <w:r w:rsidR="00137DE5" w:rsidRPr="00352299">
              <w:rPr>
                <w:rFonts w:ascii="Times New Roman" w:eastAsia="Times New Roman" w:hAnsi="Times New Roman"/>
                <w:b/>
                <w:bCs/>
                <w:sz w:val="24"/>
                <w:szCs w:val="24"/>
                <w:lang w:eastAsia="en-US"/>
              </w:rPr>
              <w:t>Sustainable Development: Environmental, Economical, Managerial, and Health Perspectives</w:t>
            </w:r>
            <w:bookmarkEnd w:id="1"/>
          </w:p>
        </w:tc>
      </w:tr>
      <w:tr w:rsidR="00352299" w:rsidRPr="00352299" w:rsidTr="001D50FE">
        <w:trPr>
          <w:trHeight w:val="120"/>
        </w:trPr>
        <w:tc>
          <w:tcPr>
            <w:tcW w:w="2800" w:type="dxa"/>
            <w:tcBorders>
              <w:top w:val="nil"/>
              <w:left w:val="nil"/>
              <w:bottom w:val="nil"/>
              <w:right w:val="nil"/>
            </w:tcBorders>
            <w:shd w:val="clear" w:color="auto" w:fill="auto"/>
            <w:noWrap/>
            <w:vAlign w:val="bottom"/>
            <w:hideMark/>
          </w:tcPr>
          <w:p w:rsidR="001D50FE" w:rsidRPr="00352299" w:rsidRDefault="001D50FE" w:rsidP="001D50FE">
            <w:pPr>
              <w:spacing w:after="0" w:line="240" w:lineRule="auto"/>
              <w:rPr>
                <w:rFonts w:ascii="Times New Roman" w:eastAsia="Times New Roman" w:hAnsi="Times New Roman"/>
                <w:b/>
                <w:bCs/>
                <w:sz w:val="24"/>
                <w:szCs w:val="24"/>
                <w:lang w:eastAsia="en-US"/>
              </w:rPr>
            </w:pPr>
          </w:p>
        </w:tc>
        <w:tc>
          <w:tcPr>
            <w:tcW w:w="5960" w:type="dxa"/>
            <w:tcBorders>
              <w:top w:val="nil"/>
              <w:left w:val="nil"/>
              <w:bottom w:val="nil"/>
              <w:right w:val="nil"/>
            </w:tcBorders>
            <w:shd w:val="clear" w:color="auto" w:fill="auto"/>
            <w:noWrap/>
            <w:vAlign w:val="bottom"/>
            <w:hideMark/>
          </w:tcPr>
          <w:p w:rsidR="001D50FE" w:rsidRPr="00352299" w:rsidRDefault="001D50FE" w:rsidP="001D50FE">
            <w:pPr>
              <w:spacing w:after="0" w:line="240" w:lineRule="auto"/>
              <w:rPr>
                <w:rFonts w:ascii="Times New Roman" w:eastAsia="Times New Roman" w:hAnsi="Times New Roman"/>
                <w:sz w:val="20"/>
                <w:szCs w:val="20"/>
                <w:lang w:eastAsia="en-US"/>
              </w:rPr>
            </w:pP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u w:val="single"/>
                <w:lang w:eastAsia="en-US"/>
              </w:rPr>
            </w:pPr>
            <w:r w:rsidRPr="00352299">
              <w:rPr>
                <w:rFonts w:ascii="Times New Roman" w:eastAsia="Times New Roman" w:hAnsi="Times New Roman"/>
                <w:sz w:val="24"/>
                <w:szCs w:val="24"/>
                <w:u w:val="single"/>
                <w:lang w:eastAsia="en-US"/>
              </w:rPr>
              <w:t>September 3rd (Monday)</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 </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12:00-1:00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Luncheon with Faculty and Students</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1:00-1:30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Free Time</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1:30-2:50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Introduction</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2:50-3:00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Break</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3:00-4:20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Sustainability Perspective</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4:20-5:00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Project Discussion with Instructor</w:t>
            </w:r>
          </w:p>
        </w:tc>
      </w:tr>
      <w:tr w:rsidR="00352299" w:rsidRPr="00352299" w:rsidTr="001D50FE">
        <w:trPr>
          <w:trHeight w:val="312"/>
        </w:trPr>
        <w:tc>
          <w:tcPr>
            <w:tcW w:w="280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5:00-7:00 PM</w:t>
            </w:r>
          </w:p>
        </w:tc>
        <w:tc>
          <w:tcPr>
            <w:tcW w:w="5960" w:type="dxa"/>
            <w:tcBorders>
              <w:top w:val="nil"/>
              <w:left w:val="nil"/>
              <w:bottom w:val="nil"/>
              <w:right w:val="nil"/>
            </w:tcBorders>
            <w:shd w:val="clear" w:color="000000" w:fill="DDEBF7"/>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TA's Session: Work on Group Project</w:t>
            </w:r>
          </w:p>
        </w:tc>
      </w:tr>
      <w:tr w:rsidR="00352299" w:rsidRPr="00352299" w:rsidTr="001D50FE">
        <w:trPr>
          <w:trHeight w:val="120"/>
        </w:trPr>
        <w:tc>
          <w:tcPr>
            <w:tcW w:w="280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4"/>
                <w:szCs w:val="24"/>
                <w:lang w:eastAsia="en-US"/>
              </w:rPr>
            </w:pPr>
          </w:p>
        </w:tc>
        <w:tc>
          <w:tcPr>
            <w:tcW w:w="596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0"/>
                <w:szCs w:val="20"/>
                <w:lang w:eastAsia="en-US"/>
              </w:rPr>
            </w:pP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u w:val="single"/>
                <w:lang w:eastAsia="en-US"/>
              </w:rPr>
            </w:pPr>
            <w:r w:rsidRPr="00352299">
              <w:rPr>
                <w:rFonts w:ascii="Times New Roman" w:eastAsia="Times New Roman" w:hAnsi="Times New Roman"/>
                <w:sz w:val="24"/>
                <w:szCs w:val="24"/>
                <w:u w:val="single"/>
                <w:lang w:eastAsia="en-US"/>
              </w:rPr>
              <w:t>September 4th (Tuesday)</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 </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10:30 AM -12:00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Energy Perspective: Fossil and Renewable Resources</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12:00-1:00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Lunch</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1:00-1:30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Free Time</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1:30-2:50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Sustainable Agriculture Perspective: Food and Water</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2:50-3:00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Break</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3:00-4:20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Technology Perspective: Environment and Climate Change</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4:20-5:00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Project Discussion with Instructor</w:t>
            </w:r>
          </w:p>
        </w:tc>
      </w:tr>
      <w:tr w:rsidR="00352299" w:rsidRPr="00352299" w:rsidTr="001D50FE">
        <w:trPr>
          <w:trHeight w:val="312"/>
        </w:trPr>
        <w:tc>
          <w:tcPr>
            <w:tcW w:w="280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5:00-7:00 PM</w:t>
            </w:r>
          </w:p>
        </w:tc>
        <w:tc>
          <w:tcPr>
            <w:tcW w:w="5960" w:type="dxa"/>
            <w:tcBorders>
              <w:top w:val="nil"/>
              <w:left w:val="nil"/>
              <w:bottom w:val="nil"/>
              <w:right w:val="nil"/>
            </w:tcBorders>
            <w:shd w:val="clear" w:color="000000" w:fill="FCE4D6"/>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TA's Session: Work on Group Project</w:t>
            </w:r>
          </w:p>
        </w:tc>
      </w:tr>
      <w:tr w:rsidR="00352299" w:rsidRPr="00352299" w:rsidTr="001D50FE">
        <w:trPr>
          <w:trHeight w:val="120"/>
        </w:trPr>
        <w:tc>
          <w:tcPr>
            <w:tcW w:w="280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4"/>
                <w:szCs w:val="24"/>
                <w:lang w:eastAsia="en-US"/>
              </w:rPr>
            </w:pPr>
          </w:p>
        </w:tc>
        <w:tc>
          <w:tcPr>
            <w:tcW w:w="596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0"/>
                <w:szCs w:val="20"/>
                <w:lang w:eastAsia="en-US"/>
              </w:rPr>
            </w:pPr>
          </w:p>
        </w:tc>
      </w:tr>
      <w:tr w:rsidR="00352299" w:rsidRPr="00352299" w:rsidTr="001D50FE">
        <w:trPr>
          <w:trHeight w:val="396"/>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u w:val="single"/>
                <w:lang w:eastAsia="en-US"/>
              </w:rPr>
            </w:pPr>
            <w:r w:rsidRPr="00352299">
              <w:rPr>
                <w:rFonts w:ascii="Times New Roman" w:eastAsia="Times New Roman" w:hAnsi="Times New Roman"/>
                <w:sz w:val="24"/>
                <w:szCs w:val="24"/>
                <w:u w:val="single"/>
                <w:lang w:eastAsia="en-US"/>
              </w:rPr>
              <w:t>September 5th (Wednesday)</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 </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10:30 AM -12:00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 xml:space="preserve">Managerial Perspective: </w:t>
            </w:r>
            <w:r w:rsidR="006807FD" w:rsidRPr="00352299">
              <w:rPr>
                <w:rFonts w:ascii="Times New Roman" w:eastAsia="Times New Roman" w:hAnsi="Times New Roman"/>
                <w:sz w:val="24"/>
                <w:szCs w:val="24"/>
                <w:lang w:eastAsia="en-US"/>
              </w:rPr>
              <w:t>Policies</w:t>
            </w:r>
            <w:r w:rsidRPr="00352299">
              <w:rPr>
                <w:rFonts w:ascii="Times New Roman" w:eastAsia="Times New Roman" w:hAnsi="Times New Roman"/>
                <w:sz w:val="24"/>
                <w:szCs w:val="24"/>
                <w:lang w:eastAsia="en-US"/>
              </w:rPr>
              <w:t xml:space="preserve">, </w:t>
            </w:r>
            <w:r w:rsidR="006807FD" w:rsidRPr="00352299">
              <w:rPr>
                <w:rFonts w:ascii="Times New Roman" w:eastAsia="Times New Roman" w:hAnsi="Times New Roman"/>
                <w:sz w:val="24"/>
                <w:szCs w:val="24"/>
                <w:lang w:eastAsia="en-US"/>
              </w:rPr>
              <w:t>Politics</w:t>
            </w:r>
            <w:r w:rsidRPr="00352299">
              <w:rPr>
                <w:rFonts w:ascii="Times New Roman" w:eastAsia="Times New Roman" w:hAnsi="Times New Roman"/>
                <w:sz w:val="24"/>
                <w:szCs w:val="24"/>
                <w:lang w:eastAsia="en-US"/>
              </w:rPr>
              <w:t>, and Regulations</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12:00-1:00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Lunch</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1:00-1:30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Free Time</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1:30-2:50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Business and Economics Perspective: Technology Diffusion</w:t>
            </w:r>
            <w:r w:rsidR="001C27A7" w:rsidRPr="00352299">
              <w:rPr>
                <w:rFonts w:ascii="Times New Roman" w:eastAsia="Times New Roman" w:hAnsi="Times New Roman"/>
                <w:sz w:val="24"/>
                <w:szCs w:val="24"/>
                <w:lang w:eastAsia="en-US"/>
              </w:rPr>
              <w:t xml:space="preserve"> and Circular Economy</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2:50-3:00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Break</w:t>
            </w:r>
          </w:p>
        </w:tc>
      </w:tr>
      <w:tr w:rsidR="00352299" w:rsidRPr="00352299" w:rsidTr="001D50FE">
        <w:trPr>
          <w:trHeight w:val="348"/>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3:00-3:55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Global Health Perspective: Life-Style Changes and Diseases</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355-4:05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Break</w:t>
            </w:r>
          </w:p>
        </w:tc>
      </w:tr>
      <w:tr w:rsidR="00352299" w:rsidRPr="00352299" w:rsidTr="001D50FE">
        <w:trPr>
          <w:trHeight w:val="348"/>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4:05-5:00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NEXUS Perspective: Interdependencies and Interconnections</w:t>
            </w:r>
          </w:p>
        </w:tc>
      </w:tr>
      <w:tr w:rsidR="00352299" w:rsidRPr="00352299" w:rsidTr="001D50FE">
        <w:trPr>
          <w:trHeight w:val="312"/>
        </w:trPr>
        <w:tc>
          <w:tcPr>
            <w:tcW w:w="280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5:00-7:00 PM</w:t>
            </w:r>
          </w:p>
        </w:tc>
        <w:tc>
          <w:tcPr>
            <w:tcW w:w="5960" w:type="dxa"/>
            <w:tcBorders>
              <w:top w:val="nil"/>
              <w:left w:val="nil"/>
              <w:bottom w:val="nil"/>
              <w:right w:val="nil"/>
            </w:tcBorders>
            <w:shd w:val="clear" w:color="000000" w:fill="E2EFDA"/>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TA's Session: Work on Group Project</w:t>
            </w:r>
          </w:p>
        </w:tc>
      </w:tr>
      <w:tr w:rsidR="00352299" w:rsidRPr="00352299" w:rsidTr="001D50FE">
        <w:trPr>
          <w:trHeight w:val="120"/>
        </w:trPr>
        <w:tc>
          <w:tcPr>
            <w:tcW w:w="280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4"/>
                <w:szCs w:val="24"/>
                <w:lang w:eastAsia="en-US"/>
              </w:rPr>
            </w:pPr>
          </w:p>
        </w:tc>
        <w:tc>
          <w:tcPr>
            <w:tcW w:w="5960" w:type="dxa"/>
            <w:tcBorders>
              <w:top w:val="nil"/>
              <w:left w:val="nil"/>
              <w:bottom w:val="nil"/>
              <w:right w:val="nil"/>
            </w:tcBorders>
            <w:shd w:val="clear" w:color="auto" w:fill="auto"/>
            <w:hideMark/>
          </w:tcPr>
          <w:p w:rsidR="001D50FE" w:rsidRPr="00352299" w:rsidRDefault="001D50FE" w:rsidP="001D50FE">
            <w:pPr>
              <w:spacing w:after="0" w:line="240" w:lineRule="auto"/>
              <w:rPr>
                <w:rFonts w:ascii="Times New Roman" w:eastAsia="Times New Roman" w:hAnsi="Times New Roman"/>
                <w:sz w:val="20"/>
                <w:szCs w:val="20"/>
                <w:lang w:eastAsia="en-US"/>
              </w:rPr>
            </w:pPr>
          </w:p>
        </w:tc>
      </w:tr>
      <w:tr w:rsidR="00352299" w:rsidRPr="00352299" w:rsidTr="001D50FE">
        <w:trPr>
          <w:trHeight w:val="348"/>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u w:val="single"/>
                <w:lang w:eastAsia="en-US"/>
              </w:rPr>
            </w:pPr>
            <w:r w:rsidRPr="00352299">
              <w:rPr>
                <w:rFonts w:ascii="Times New Roman" w:eastAsia="Times New Roman" w:hAnsi="Times New Roman"/>
                <w:sz w:val="24"/>
                <w:szCs w:val="24"/>
                <w:u w:val="single"/>
                <w:lang w:eastAsia="en-US"/>
              </w:rPr>
              <w:t>September 6th (Thursday)</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 </w:t>
            </w:r>
          </w:p>
        </w:tc>
      </w:tr>
      <w:tr w:rsidR="00352299" w:rsidRPr="00352299" w:rsidTr="001D50FE">
        <w:trPr>
          <w:trHeight w:val="348"/>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Decide your own time</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Work in Your Group for Presentations</w:t>
            </w:r>
          </w:p>
        </w:tc>
      </w:tr>
      <w:tr w:rsidR="00352299" w:rsidRPr="00352299" w:rsidTr="001D50FE">
        <w:trPr>
          <w:trHeight w:val="312"/>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3:30-5:00 PM</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Group Presentations</w:t>
            </w:r>
          </w:p>
        </w:tc>
      </w:tr>
      <w:tr w:rsidR="00352299" w:rsidRPr="00352299" w:rsidTr="001D50FE">
        <w:trPr>
          <w:trHeight w:val="312"/>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5:00-5:30 PM</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Prizes, Certificate Presentations, and Group Photo</w:t>
            </w:r>
          </w:p>
        </w:tc>
      </w:tr>
      <w:tr w:rsidR="00352299" w:rsidRPr="00352299" w:rsidTr="001D50FE">
        <w:trPr>
          <w:trHeight w:val="312"/>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5:30-7:00 PM</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Dinner with Faculty, Dean, TA, and Others</w:t>
            </w:r>
          </w:p>
        </w:tc>
      </w:tr>
      <w:tr w:rsidR="00352299" w:rsidRPr="00352299" w:rsidTr="001D50FE">
        <w:trPr>
          <w:trHeight w:val="312"/>
        </w:trPr>
        <w:tc>
          <w:tcPr>
            <w:tcW w:w="280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7:00 PM</w:t>
            </w:r>
          </w:p>
        </w:tc>
        <w:tc>
          <w:tcPr>
            <w:tcW w:w="5960" w:type="dxa"/>
            <w:tcBorders>
              <w:top w:val="nil"/>
              <w:left w:val="nil"/>
              <w:bottom w:val="nil"/>
              <w:right w:val="nil"/>
            </w:tcBorders>
            <w:shd w:val="clear" w:color="000000" w:fill="FFF2CC"/>
            <w:hideMark/>
          </w:tcPr>
          <w:p w:rsidR="001D50FE" w:rsidRPr="00352299" w:rsidRDefault="001D50FE" w:rsidP="001D50FE">
            <w:pPr>
              <w:spacing w:after="0" w:line="240" w:lineRule="auto"/>
              <w:rPr>
                <w:rFonts w:ascii="Times New Roman" w:eastAsia="Times New Roman" w:hAnsi="Times New Roman"/>
                <w:sz w:val="24"/>
                <w:szCs w:val="24"/>
                <w:lang w:eastAsia="en-US"/>
              </w:rPr>
            </w:pPr>
            <w:r w:rsidRPr="00352299">
              <w:rPr>
                <w:rFonts w:ascii="Times New Roman" w:eastAsia="Times New Roman" w:hAnsi="Times New Roman"/>
                <w:sz w:val="24"/>
                <w:szCs w:val="24"/>
                <w:lang w:eastAsia="en-US"/>
              </w:rPr>
              <w:t>Good Bye</w:t>
            </w:r>
          </w:p>
        </w:tc>
      </w:tr>
    </w:tbl>
    <w:p w:rsidR="00877017" w:rsidRPr="00352299" w:rsidRDefault="00877017"/>
    <w:sectPr w:rsidR="00877017" w:rsidRPr="00352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02" w:rsidRDefault="00D23102" w:rsidP="001305D3">
      <w:pPr>
        <w:spacing w:after="0" w:line="240" w:lineRule="auto"/>
      </w:pPr>
      <w:r>
        <w:separator/>
      </w:r>
    </w:p>
  </w:endnote>
  <w:endnote w:type="continuationSeparator" w:id="0">
    <w:p w:rsidR="00D23102" w:rsidRDefault="00D23102" w:rsidP="001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72643"/>
      <w:docPartObj>
        <w:docPartGallery w:val="Page Numbers (Bottom of Page)"/>
        <w:docPartUnique/>
      </w:docPartObj>
    </w:sdtPr>
    <w:sdtEndPr>
      <w:rPr>
        <w:color w:val="7F7F7F" w:themeColor="background1" w:themeShade="7F"/>
        <w:spacing w:val="60"/>
      </w:rPr>
    </w:sdtEndPr>
    <w:sdtContent>
      <w:p w:rsidR="001D50FE" w:rsidRDefault="001D50FE">
        <w:pPr>
          <w:pStyle w:val="a3"/>
          <w:pBdr>
            <w:top w:val="single" w:sz="4" w:space="1" w:color="D9D9D9" w:themeColor="background1" w:themeShade="D9"/>
          </w:pBdr>
          <w:rPr>
            <w:b/>
            <w:bCs/>
          </w:rPr>
        </w:pPr>
        <w:r>
          <w:fldChar w:fldCharType="begin"/>
        </w:r>
        <w:r>
          <w:instrText xml:space="preserve"> PAGE   \* MERGEFORMAT </w:instrText>
        </w:r>
        <w:r>
          <w:fldChar w:fldCharType="separate"/>
        </w:r>
        <w:r w:rsidR="00A1432F" w:rsidRPr="00A1432F">
          <w:rPr>
            <w:b/>
            <w:bCs/>
            <w:noProof/>
          </w:rPr>
          <w:t>1</w:t>
        </w:r>
        <w:r>
          <w:rPr>
            <w:b/>
            <w:bCs/>
            <w:noProof/>
          </w:rPr>
          <w:fldChar w:fldCharType="end"/>
        </w:r>
        <w:r>
          <w:rPr>
            <w:b/>
            <w:bCs/>
          </w:rPr>
          <w:t xml:space="preserve"> | </w:t>
        </w:r>
        <w:r>
          <w:rPr>
            <w:color w:val="7F7F7F" w:themeColor="background1" w:themeShade="7F"/>
            <w:spacing w:val="60"/>
          </w:rPr>
          <w:t>Page</w:t>
        </w:r>
      </w:p>
    </w:sdtContent>
  </w:sdt>
  <w:p w:rsidR="001D50FE" w:rsidRDefault="001D50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02" w:rsidRDefault="00D23102" w:rsidP="001305D3">
      <w:pPr>
        <w:spacing w:after="0" w:line="240" w:lineRule="auto"/>
      </w:pPr>
      <w:r>
        <w:separator/>
      </w:r>
    </w:p>
  </w:footnote>
  <w:footnote w:type="continuationSeparator" w:id="0">
    <w:p w:rsidR="00D23102" w:rsidRDefault="00D23102" w:rsidP="0013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64B"/>
    <w:multiLevelType w:val="hybridMultilevel"/>
    <w:tmpl w:val="1FB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1B"/>
    <w:rsid w:val="000A73DE"/>
    <w:rsid w:val="001305D3"/>
    <w:rsid w:val="00137DE5"/>
    <w:rsid w:val="001C27A7"/>
    <w:rsid w:val="001D50FE"/>
    <w:rsid w:val="00352299"/>
    <w:rsid w:val="004359CE"/>
    <w:rsid w:val="0067087F"/>
    <w:rsid w:val="00677D0F"/>
    <w:rsid w:val="006807FD"/>
    <w:rsid w:val="006940EF"/>
    <w:rsid w:val="006D1C3D"/>
    <w:rsid w:val="0079060C"/>
    <w:rsid w:val="0083461B"/>
    <w:rsid w:val="00877017"/>
    <w:rsid w:val="009908D2"/>
    <w:rsid w:val="009D1783"/>
    <w:rsid w:val="00A1432F"/>
    <w:rsid w:val="00AC349A"/>
    <w:rsid w:val="00B3287C"/>
    <w:rsid w:val="00D23102"/>
    <w:rsid w:val="00D249F3"/>
    <w:rsid w:val="00F52E13"/>
    <w:rsid w:val="00FD6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1B"/>
    <w:rPr>
      <w:rFonts w:ascii="Calibri" w:eastAsia="新細明體" w:hAnsi="Calibri"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461B"/>
    <w:pPr>
      <w:tabs>
        <w:tab w:val="center" w:pos="4320"/>
        <w:tab w:val="right" w:pos="8640"/>
      </w:tabs>
    </w:pPr>
    <w:rPr>
      <w:lang w:val="x-none" w:eastAsia="x-none"/>
    </w:rPr>
  </w:style>
  <w:style w:type="character" w:customStyle="1" w:styleId="a4">
    <w:name w:val="頁尾 字元"/>
    <w:basedOn w:val="a0"/>
    <w:link w:val="a3"/>
    <w:uiPriority w:val="99"/>
    <w:rsid w:val="0083461B"/>
    <w:rPr>
      <w:rFonts w:ascii="Calibri" w:eastAsia="新細明體" w:hAnsi="Calibri" w:cs="Times New Roman"/>
      <w:lang w:val="x-none" w:eastAsia="x-none"/>
    </w:rPr>
  </w:style>
  <w:style w:type="paragraph" w:styleId="a5">
    <w:name w:val="List Paragraph"/>
    <w:basedOn w:val="a"/>
    <w:uiPriority w:val="34"/>
    <w:qFormat/>
    <w:rsid w:val="0083461B"/>
    <w:pPr>
      <w:spacing w:after="0" w:line="240" w:lineRule="auto"/>
      <w:ind w:left="720"/>
      <w:contextualSpacing/>
    </w:pPr>
    <w:rPr>
      <w:rFonts w:ascii="Times New Roman" w:eastAsia="SimSun" w:hAnsi="Times New Roman"/>
      <w:sz w:val="24"/>
      <w:szCs w:val="24"/>
      <w:lang w:eastAsia="zh-CN"/>
    </w:rPr>
  </w:style>
  <w:style w:type="character" w:styleId="a6">
    <w:name w:val="Hyperlink"/>
    <w:basedOn w:val="a0"/>
    <w:uiPriority w:val="99"/>
    <w:unhideWhenUsed/>
    <w:rsid w:val="0083461B"/>
    <w:rPr>
      <w:color w:val="0563C1" w:themeColor="hyperlink"/>
      <w:u w:val="single"/>
    </w:rPr>
  </w:style>
  <w:style w:type="paragraph" w:styleId="a7">
    <w:name w:val="header"/>
    <w:basedOn w:val="a"/>
    <w:link w:val="a8"/>
    <w:uiPriority w:val="99"/>
    <w:unhideWhenUsed/>
    <w:rsid w:val="001305D3"/>
    <w:pPr>
      <w:tabs>
        <w:tab w:val="center" w:pos="4680"/>
        <w:tab w:val="right" w:pos="9360"/>
      </w:tabs>
      <w:spacing w:after="0" w:line="240" w:lineRule="auto"/>
    </w:pPr>
  </w:style>
  <w:style w:type="character" w:customStyle="1" w:styleId="a8">
    <w:name w:val="頁首 字元"/>
    <w:basedOn w:val="a0"/>
    <w:link w:val="a7"/>
    <w:uiPriority w:val="99"/>
    <w:rsid w:val="001305D3"/>
    <w:rPr>
      <w:rFonts w:ascii="Calibri" w:eastAsia="新細明體" w:hAnsi="Calibri" w:cs="Times New Roman"/>
      <w:lang w:eastAsia="zh-TW"/>
    </w:rPr>
  </w:style>
  <w:style w:type="paragraph" w:styleId="a9">
    <w:name w:val="Balloon Text"/>
    <w:basedOn w:val="a"/>
    <w:link w:val="aa"/>
    <w:uiPriority w:val="99"/>
    <w:semiHidden/>
    <w:unhideWhenUsed/>
    <w:rsid w:val="001D50FE"/>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1D50FE"/>
    <w:rPr>
      <w:rFonts w:ascii="Segoe UI" w:eastAsia="新細明體" w:hAnsi="Segoe UI" w:cs="Segoe U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1B"/>
    <w:rPr>
      <w:rFonts w:ascii="Calibri" w:eastAsia="新細明體" w:hAnsi="Calibri"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461B"/>
    <w:pPr>
      <w:tabs>
        <w:tab w:val="center" w:pos="4320"/>
        <w:tab w:val="right" w:pos="8640"/>
      </w:tabs>
    </w:pPr>
    <w:rPr>
      <w:lang w:val="x-none" w:eastAsia="x-none"/>
    </w:rPr>
  </w:style>
  <w:style w:type="character" w:customStyle="1" w:styleId="a4">
    <w:name w:val="頁尾 字元"/>
    <w:basedOn w:val="a0"/>
    <w:link w:val="a3"/>
    <w:uiPriority w:val="99"/>
    <w:rsid w:val="0083461B"/>
    <w:rPr>
      <w:rFonts w:ascii="Calibri" w:eastAsia="新細明體" w:hAnsi="Calibri" w:cs="Times New Roman"/>
      <w:lang w:val="x-none" w:eastAsia="x-none"/>
    </w:rPr>
  </w:style>
  <w:style w:type="paragraph" w:styleId="a5">
    <w:name w:val="List Paragraph"/>
    <w:basedOn w:val="a"/>
    <w:uiPriority w:val="34"/>
    <w:qFormat/>
    <w:rsid w:val="0083461B"/>
    <w:pPr>
      <w:spacing w:after="0" w:line="240" w:lineRule="auto"/>
      <w:ind w:left="720"/>
      <w:contextualSpacing/>
    </w:pPr>
    <w:rPr>
      <w:rFonts w:ascii="Times New Roman" w:eastAsia="SimSun" w:hAnsi="Times New Roman"/>
      <w:sz w:val="24"/>
      <w:szCs w:val="24"/>
      <w:lang w:eastAsia="zh-CN"/>
    </w:rPr>
  </w:style>
  <w:style w:type="character" w:styleId="a6">
    <w:name w:val="Hyperlink"/>
    <w:basedOn w:val="a0"/>
    <w:uiPriority w:val="99"/>
    <w:unhideWhenUsed/>
    <w:rsid w:val="0083461B"/>
    <w:rPr>
      <w:color w:val="0563C1" w:themeColor="hyperlink"/>
      <w:u w:val="single"/>
    </w:rPr>
  </w:style>
  <w:style w:type="paragraph" w:styleId="a7">
    <w:name w:val="header"/>
    <w:basedOn w:val="a"/>
    <w:link w:val="a8"/>
    <w:uiPriority w:val="99"/>
    <w:unhideWhenUsed/>
    <w:rsid w:val="001305D3"/>
    <w:pPr>
      <w:tabs>
        <w:tab w:val="center" w:pos="4680"/>
        <w:tab w:val="right" w:pos="9360"/>
      </w:tabs>
      <w:spacing w:after="0" w:line="240" w:lineRule="auto"/>
    </w:pPr>
  </w:style>
  <w:style w:type="character" w:customStyle="1" w:styleId="a8">
    <w:name w:val="頁首 字元"/>
    <w:basedOn w:val="a0"/>
    <w:link w:val="a7"/>
    <w:uiPriority w:val="99"/>
    <w:rsid w:val="001305D3"/>
    <w:rPr>
      <w:rFonts w:ascii="Calibri" w:eastAsia="新細明體" w:hAnsi="Calibri" w:cs="Times New Roman"/>
      <w:lang w:eastAsia="zh-TW"/>
    </w:rPr>
  </w:style>
  <w:style w:type="paragraph" w:styleId="a9">
    <w:name w:val="Balloon Text"/>
    <w:basedOn w:val="a"/>
    <w:link w:val="aa"/>
    <w:uiPriority w:val="99"/>
    <w:semiHidden/>
    <w:unhideWhenUsed/>
    <w:rsid w:val="001D50FE"/>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1D50FE"/>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1019">
      <w:bodyDiv w:val="1"/>
      <w:marLeft w:val="0"/>
      <w:marRight w:val="0"/>
      <w:marTop w:val="0"/>
      <w:marBottom w:val="0"/>
      <w:divBdr>
        <w:top w:val="none" w:sz="0" w:space="0" w:color="auto"/>
        <w:left w:val="none" w:sz="0" w:space="0" w:color="auto"/>
        <w:bottom w:val="none" w:sz="0" w:space="0" w:color="auto"/>
        <w:right w:val="none" w:sz="0" w:space="0" w:color="auto"/>
      </w:divBdr>
    </w:div>
    <w:div w:id="832648886">
      <w:bodyDiv w:val="1"/>
      <w:marLeft w:val="0"/>
      <w:marRight w:val="0"/>
      <w:marTop w:val="0"/>
      <w:marBottom w:val="0"/>
      <w:divBdr>
        <w:top w:val="none" w:sz="0" w:space="0" w:color="auto"/>
        <w:left w:val="none" w:sz="0" w:space="0" w:color="auto"/>
        <w:bottom w:val="none" w:sz="0" w:space="0" w:color="auto"/>
        <w:right w:val="none" w:sz="0" w:space="0" w:color="auto"/>
      </w:divBdr>
    </w:div>
    <w:div w:id="11953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Pankaj</dc:creator>
  <cp:lastModifiedBy>Windows 使用者</cp:lastModifiedBy>
  <cp:revision>6</cp:revision>
  <cp:lastPrinted>2018-07-26T20:05:00Z</cp:lastPrinted>
  <dcterms:created xsi:type="dcterms:W3CDTF">2018-08-03T03:23:00Z</dcterms:created>
  <dcterms:modified xsi:type="dcterms:W3CDTF">2018-08-15T10:09:00Z</dcterms:modified>
</cp:coreProperties>
</file>